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A59E8">
      <w:pPr>
        <w:keepNext w:val="0"/>
        <w:keepLines w:val="0"/>
        <w:pageBreakBefore w:val="0"/>
        <w:widowControl w:val="0"/>
        <w:kinsoku/>
        <w:wordWrap w:val="0"/>
        <w:overflowPunct/>
        <w:topLinePunct/>
        <w:autoSpaceDE/>
        <w:autoSpaceDN/>
        <w:bidi w:val="0"/>
        <w:spacing w:line="480" w:lineRule="exac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附件2：</w:t>
      </w:r>
    </w:p>
    <w:p w14:paraId="3AB661D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44"/>
          <w:szCs w:val="44"/>
        </w:rPr>
      </w:pPr>
    </w:p>
    <w:p w14:paraId="6483148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申报中级职称评审材料的有关说明</w:t>
      </w:r>
    </w:p>
    <w:p w14:paraId="5BAD78F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rPr>
      </w:pPr>
    </w:p>
    <w:p w14:paraId="01D3880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凡申请晋升</w:t>
      </w:r>
      <w:r>
        <w:rPr>
          <w:rFonts w:hint="eastAsia" w:ascii="仿宋_GB2312" w:hAnsi="仿宋_GB2312" w:eastAsia="仿宋_GB2312" w:cs="仿宋_GB2312"/>
          <w:sz w:val="32"/>
          <w:szCs w:val="32"/>
          <w:lang w:eastAsia="zh-CN"/>
        </w:rPr>
        <w:t>、转换、确认</w:t>
      </w:r>
      <w:r>
        <w:rPr>
          <w:rFonts w:hint="eastAsia" w:ascii="仿宋_GB2312" w:hAnsi="仿宋_GB2312" w:eastAsia="仿宋_GB2312" w:cs="仿宋_GB2312"/>
          <w:sz w:val="32"/>
          <w:szCs w:val="32"/>
        </w:rPr>
        <w:t>中级职称人员，需登录网上职称申报系统，相关参评材料须按本要求实施电子化。</w:t>
      </w:r>
    </w:p>
    <w:p w14:paraId="437ACE6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一、网上申报说明</w:t>
      </w:r>
    </w:p>
    <w:p w14:paraId="52A09483">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（一）个人用户操作步骤</w:t>
      </w:r>
    </w:p>
    <w:p w14:paraId="794AB97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1.进入申报系统及注册</w:t>
      </w:r>
    </w:p>
    <w:p w14:paraId="2B39B387">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陕西省职称网上申报系统：http://1.85.55.147:7221/zcsb。</w:t>
      </w:r>
    </w:p>
    <w:p w14:paraId="39F0ECF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2.选择“注册个人用户”——进入政务网统一</w:t>
      </w:r>
      <w:r>
        <w:rPr>
          <w:rFonts w:hint="eastAsia" w:ascii="仿宋_GB2312" w:hAnsi="仿宋_GB2312" w:eastAsia="仿宋_GB2312" w:cs="仿宋_GB2312"/>
          <w:sz w:val="32"/>
          <w:szCs w:val="32"/>
          <w:lang w:eastAsia="zh-CN"/>
        </w:rPr>
        <w:t>登录</w:t>
      </w:r>
      <w:r>
        <w:rPr>
          <w:rFonts w:hint="eastAsia" w:ascii="仿宋_GB2312" w:hAnsi="仿宋_GB2312" w:eastAsia="仿宋_GB2312" w:cs="仿宋_GB2312"/>
          <w:sz w:val="32"/>
          <w:szCs w:val="32"/>
        </w:rPr>
        <w:t>平台—</w:t>
      </w:r>
      <w:bookmarkStart w:id="0" w:name="_GoBack"/>
      <w:bookmarkEnd w:id="0"/>
      <w:r>
        <w:rPr>
          <w:rFonts w:hint="eastAsia" w:ascii="仿宋_GB2312" w:hAnsi="仿宋_GB2312" w:eastAsia="仿宋_GB2312" w:cs="仿宋_GB2312"/>
          <w:sz w:val="32"/>
          <w:szCs w:val="32"/>
        </w:rPr>
        <w:t>—右上角点击注册——填写相关信息注册。</w:t>
      </w:r>
    </w:p>
    <w:p w14:paraId="1BCDD8A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3.登录</w:t>
      </w:r>
    </w:p>
    <w:p w14:paraId="53F811B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点击个人登录——进入政务网统一</w:t>
      </w:r>
      <w:r>
        <w:rPr>
          <w:rFonts w:hint="eastAsia" w:ascii="仿宋_GB2312" w:hAnsi="仿宋_GB2312" w:eastAsia="仿宋_GB2312" w:cs="仿宋_GB2312"/>
          <w:sz w:val="32"/>
          <w:szCs w:val="32"/>
          <w:lang w:eastAsia="zh-CN"/>
        </w:rPr>
        <w:t>登录</w:t>
      </w:r>
      <w:r>
        <w:rPr>
          <w:rFonts w:hint="eastAsia" w:ascii="仿宋_GB2312" w:hAnsi="仿宋_GB2312" w:eastAsia="仿宋_GB2312" w:cs="仿宋_GB2312"/>
          <w:sz w:val="32"/>
          <w:szCs w:val="32"/>
        </w:rPr>
        <w:t>平台——个人登录，</w:t>
      </w:r>
      <w:r>
        <w:rPr>
          <w:rFonts w:hint="eastAsia" w:ascii="仿宋_GB2312" w:hAnsi="仿宋_GB2312" w:eastAsia="仿宋_GB2312" w:cs="仿宋_GB2312"/>
          <w:sz w:val="32"/>
          <w:szCs w:val="32"/>
          <w:lang w:eastAsia="zh-CN"/>
        </w:rPr>
        <w:t>登录</w:t>
      </w:r>
      <w:r>
        <w:rPr>
          <w:rFonts w:hint="eastAsia" w:ascii="仿宋_GB2312" w:hAnsi="仿宋_GB2312" w:eastAsia="仿宋_GB2312" w:cs="仿宋_GB2312"/>
          <w:sz w:val="32"/>
          <w:szCs w:val="32"/>
        </w:rPr>
        <w:t>后会进入选择推荐单位界面。“单位授权码”由本单位提供。</w:t>
      </w:r>
    </w:p>
    <w:p w14:paraId="31D1086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4.按照网页提示及《操作手册》要求准备相关电子支撑材料，所有业绩类成果必须是本人取得</w:t>
      </w:r>
      <w:r>
        <w:rPr>
          <w:rFonts w:hint="eastAsia" w:ascii="仿宋_GB2312" w:hAnsi="仿宋_GB2312" w:eastAsia="仿宋_GB2312" w:cs="仿宋_GB2312"/>
          <w:sz w:val="32"/>
          <w:szCs w:val="32"/>
          <w:lang w:eastAsia="zh-CN"/>
        </w:rPr>
        <w:t>初级</w:t>
      </w:r>
      <w:r>
        <w:rPr>
          <w:rFonts w:hint="eastAsia" w:ascii="仿宋_GB2312" w:hAnsi="仿宋_GB2312" w:eastAsia="仿宋_GB2312" w:cs="仿宋_GB2312"/>
          <w:sz w:val="32"/>
          <w:szCs w:val="32"/>
        </w:rPr>
        <w:t>职称后获得。</w:t>
      </w:r>
    </w:p>
    <w:p w14:paraId="5F1ECB3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（二）支撑材料电子化基本方法</w:t>
      </w:r>
    </w:p>
    <w:p w14:paraId="4615BEB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首先将纸质参评材料以打印机扫描方式清晰转换为JPG格式图片，除参评人员个人照片大小不能超过100K以外，其他参评材料每张图片的大小不能超过600K。若在上传过程中，发现图片超过限制大小，可使用系统中的图片处理工具按照系统中的操作说明将图片大小处理在600K以内再上传。</w:t>
      </w:r>
      <w:r>
        <w:rPr>
          <w:rFonts w:hint="eastAsia" w:ascii="仿宋_GB2312" w:hAnsi="仿宋_GB2312" w:eastAsia="仿宋_GB2312" w:cs="仿宋_GB2312"/>
          <w:b/>
          <w:bCs/>
          <w:sz w:val="32"/>
          <w:szCs w:val="32"/>
        </w:rPr>
        <w:t>申报人员</w:t>
      </w:r>
      <w:r>
        <w:rPr>
          <w:rFonts w:hint="eastAsia" w:ascii="仿宋_GB2312" w:hAnsi="仿宋" w:eastAsia="仿宋_GB2312"/>
          <w:b/>
          <w:bCs/>
          <w:color w:val="000000"/>
          <w:sz w:val="32"/>
          <w:szCs w:val="32"/>
        </w:rPr>
        <w:t>上传的各类证件、资料扫描件须清晰、完整、规范，并按要求正向上传，</w:t>
      </w:r>
      <w:r>
        <w:rPr>
          <w:rFonts w:hint="eastAsia" w:ascii="仿宋_GB2312" w:hAnsi="仿宋_GB2312" w:eastAsia="仿宋_GB2312" w:cs="仿宋_GB2312"/>
          <w:b/>
          <w:bCs/>
          <w:sz w:val="32"/>
          <w:szCs w:val="32"/>
        </w:rPr>
        <w:t>将材料上传至系统后，需对所有图片进行检查测试，确保打开顺畅且清晰</w:t>
      </w:r>
      <w:r>
        <w:rPr>
          <w:rFonts w:hint="eastAsia" w:ascii="仿宋_GB2312" w:hAnsi="仿宋_GB2312" w:eastAsia="仿宋_GB2312" w:cs="仿宋_GB2312"/>
          <w:b/>
          <w:bCs/>
          <w:sz w:val="32"/>
          <w:szCs w:val="32"/>
          <w:lang w:eastAsia="zh-CN"/>
        </w:rPr>
        <w:t>完整</w:t>
      </w:r>
      <w:r>
        <w:rPr>
          <w:rFonts w:hint="eastAsia" w:ascii="仿宋_GB2312" w:hAnsi="仿宋_GB2312" w:eastAsia="仿宋_GB2312" w:cs="仿宋_GB2312"/>
          <w:b/>
          <w:bCs/>
          <w:sz w:val="32"/>
          <w:szCs w:val="32"/>
        </w:rPr>
        <w:t>无误。</w:t>
      </w:r>
    </w:p>
    <w:p w14:paraId="2FAB6EEE">
      <w:pPr>
        <w:keepNext w:val="0"/>
        <w:keepLines w:val="0"/>
        <w:pageBreakBefore w:val="0"/>
        <w:widowControl w:val="0"/>
        <w:kinsoku/>
        <w:wordWrap/>
        <w:overflowPunct/>
        <w:topLinePunct w:val="0"/>
        <w:autoSpaceDE w:val="0"/>
        <w:autoSpaceDN w:val="0"/>
        <w:bidi w:val="0"/>
        <w:adjustRightInd/>
        <w:snapToGrid/>
        <w:spacing w:line="480" w:lineRule="exact"/>
        <w:ind w:firstLine="624"/>
        <w:textAlignment w:val="auto"/>
        <w:rPr>
          <w:rFonts w:ascii="Times New Roman" w:hAnsi="Times New Roman" w:eastAsia="黑体" w:cs="Times New Roman"/>
          <w:color w:val="000000"/>
          <w:sz w:val="32"/>
          <w:szCs w:val="32"/>
          <w:lang w:val="zh-CN"/>
        </w:rPr>
      </w:pPr>
      <w:r>
        <w:rPr>
          <w:rFonts w:hint="eastAsia" w:eastAsia="黑体" w:cs="Times New Roman"/>
          <w:color w:val="000000"/>
          <w:sz w:val="32"/>
          <w:szCs w:val="32"/>
          <w:lang w:val="zh-CN"/>
        </w:rPr>
        <w:t>二</w:t>
      </w:r>
      <w:r>
        <w:rPr>
          <w:rFonts w:hint="eastAsia" w:ascii="Times New Roman" w:hAnsi="Times New Roman" w:eastAsia="黑体" w:cs="Times New Roman"/>
          <w:color w:val="000000"/>
          <w:sz w:val="32"/>
          <w:szCs w:val="32"/>
          <w:lang w:val="zh-CN"/>
        </w:rPr>
        <w:t>、职称系统填报要求</w:t>
      </w:r>
    </w:p>
    <w:p w14:paraId="36E46012">
      <w:pPr>
        <w:keepNext w:val="0"/>
        <w:keepLines w:val="0"/>
        <w:pageBreakBefore w:val="0"/>
        <w:widowControl w:val="0"/>
        <w:kinsoku/>
        <w:wordWrap/>
        <w:overflowPunct/>
        <w:topLinePunct w:val="0"/>
        <w:autoSpaceDE w:val="0"/>
        <w:autoSpaceDN w:val="0"/>
        <w:bidi w:val="0"/>
        <w:adjustRightInd/>
        <w:snapToGrid/>
        <w:spacing w:line="480" w:lineRule="exact"/>
        <w:ind w:firstLine="624"/>
        <w:textAlignment w:val="auto"/>
        <w:rPr>
          <w:rFonts w:ascii="Times New Roman" w:hAnsi="Times New Roman" w:eastAsia="黑体" w:cs="Times New Roman"/>
          <w:b/>
          <w:color w:val="000000"/>
          <w:sz w:val="32"/>
          <w:szCs w:val="32"/>
          <w:lang w:val="zh-CN"/>
        </w:rPr>
      </w:pPr>
      <w:r>
        <w:rPr>
          <w:rFonts w:hint="eastAsia" w:ascii="楷体_GB2312" w:eastAsia="楷体_GB2312"/>
          <w:b/>
          <w:bCs/>
          <w:color w:val="000000"/>
          <w:sz w:val="32"/>
          <w:szCs w:val="32"/>
        </w:rPr>
        <w:t>（一）基本情况填写</w:t>
      </w:r>
    </w:p>
    <w:p w14:paraId="474F4C80">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color w:val="000000"/>
          <w:sz w:val="32"/>
          <w:szCs w:val="32"/>
          <w:lang w:val="zh-CN"/>
        </w:rPr>
        <w:t>1、从事专业:</w:t>
      </w:r>
      <w:r>
        <w:rPr>
          <w:rFonts w:hint="eastAsia" w:ascii="仿宋_GB2312" w:eastAsia="仿宋_GB2312"/>
          <w:b/>
          <w:color w:val="000000"/>
          <w:sz w:val="32"/>
          <w:szCs w:val="32"/>
        </w:rPr>
        <w:t xml:space="preserve"> </w:t>
      </w:r>
      <w:r>
        <w:rPr>
          <w:rFonts w:hint="eastAsia" w:ascii="仿宋_GB2312" w:eastAsia="仿宋_GB2312"/>
          <w:color w:val="000000"/>
          <w:sz w:val="32"/>
          <w:szCs w:val="32"/>
        </w:rPr>
        <w:t>勾选</w:t>
      </w:r>
      <w:r>
        <w:rPr>
          <w:rFonts w:hint="eastAsia" w:ascii="仿宋_GB2312" w:hAnsi="Times New Roman" w:eastAsia="仿宋_GB2312" w:cs="Times New Roman"/>
          <w:color w:val="000000"/>
          <w:sz w:val="32"/>
          <w:szCs w:val="32"/>
          <w:lang w:val="zh-CN"/>
        </w:rPr>
        <w:t>。</w:t>
      </w:r>
    </w:p>
    <w:p w14:paraId="36C07311">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color w:val="000000"/>
          <w:sz w:val="32"/>
          <w:szCs w:val="32"/>
          <w:lang w:val="zh-CN"/>
        </w:rPr>
        <w:t>2、专业名称：</w:t>
      </w:r>
      <w:r>
        <w:rPr>
          <w:rFonts w:hint="eastAsia" w:ascii="仿宋_GB2312" w:eastAsia="仿宋_GB2312"/>
          <w:color w:val="000000"/>
          <w:sz w:val="32"/>
          <w:szCs w:val="32"/>
        </w:rPr>
        <w:t>勾选</w:t>
      </w:r>
      <w:r>
        <w:rPr>
          <w:rFonts w:hint="eastAsia" w:ascii="仿宋_GB2312" w:hAnsi="Times New Roman" w:eastAsia="仿宋_GB2312" w:cs="Times New Roman"/>
          <w:color w:val="000000"/>
          <w:sz w:val="32"/>
          <w:szCs w:val="32"/>
          <w:lang w:val="zh-CN"/>
        </w:rPr>
        <w:t>。</w:t>
      </w:r>
    </w:p>
    <w:p w14:paraId="482F4148">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color w:val="000000"/>
          <w:sz w:val="32"/>
          <w:szCs w:val="32"/>
          <w:lang w:val="zh-CN"/>
        </w:rPr>
        <w:t>3、本专业工作年限：</w:t>
      </w:r>
      <w:r>
        <w:rPr>
          <w:rFonts w:hint="eastAsia" w:ascii="仿宋_GB2312" w:hAnsi="Times New Roman" w:eastAsia="仿宋_GB2312" w:cs="Times New Roman"/>
          <w:color w:val="000000"/>
          <w:sz w:val="32"/>
          <w:szCs w:val="32"/>
          <w:lang w:val="zh-CN"/>
        </w:rPr>
        <w:t>仅填写从事本专业技术工作年限。</w:t>
      </w:r>
    </w:p>
    <w:p w14:paraId="02EAE683">
      <w:pPr>
        <w:keepNext w:val="0"/>
        <w:keepLines w:val="0"/>
        <w:pageBreakBefore w:val="0"/>
        <w:widowControl w:val="0"/>
        <w:kinsoku/>
        <w:wordWrap/>
        <w:overflowPunct/>
        <w:topLinePunct w:val="0"/>
        <w:autoSpaceDE w:val="0"/>
        <w:autoSpaceDN w:val="0"/>
        <w:bidi w:val="0"/>
        <w:adjustRightInd/>
        <w:snapToGrid/>
        <w:spacing w:line="480" w:lineRule="exact"/>
        <w:ind w:firstLine="640"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例如：1</w:t>
      </w:r>
      <w:r>
        <w:rPr>
          <w:rFonts w:hint="eastAsia" w:ascii="仿宋_GB2312"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lang w:val="zh-CN"/>
        </w:rPr>
        <w:t>。</w:t>
      </w:r>
    </w:p>
    <w:p w14:paraId="214F48FD">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color w:val="000000"/>
          <w:sz w:val="32"/>
          <w:szCs w:val="32"/>
          <w:lang w:val="zh-CN"/>
        </w:rPr>
        <w:t>4、工作单位:</w:t>
      </w:r>
      <w:r>
        <w:rPr>
          <w:rFonts w:hint="eastAsia" w:ascii="仿宋_GB2312" w:hAnsi="Times New Roman" w:eastAsia="仿宋_GB2312" w:cs="Times New Roman"/>
          <w:color w:val="000000"/>
          <w:sz w:val="32"/>
          <w:szCs w:val="32"/>
          <w:lang w:val="zh-CN"/>
        </w:rPr>
        <w:t>须填写工作单位全称</w:t>
      </w:r>
      <w:r>
        <w:rPr>
          <w:rFonts w:hint="eastAsia" w:ascii="仿宋_GB2312" w:hAnsi="Times New Roman" w:eastAsia="仿宋_GB2312" w:cs="Times New Roman"/>
          <w:b/>
          <w:bCs/>
          <w:color w:val="000000"/>
          <w:sz w:val="32"/>
          <w:szCs w:val="32"/>
          <w:lang w:val="zh-CN"/>
        </w:rPr>
        <w:t>（</w:t>
      </w:r>
      <w:r>
        <w:rPr>
          <w:rFonts w:hint="eastAsia" w:ascii="仿宋_GB2312" w:eastAsia="仿宋_GB2312" w:cs="Times New Roman"/>
          <w:b/>
          <w:bCs/>
          <w:color w:val="000000"/>
          <w:sz w:val="32"/>
          <w:szCs w:val="32"/>
          <w:lang w:val="zh-CN"/>
        </w:rPr>
        <w:t>务必</w:t>
      </w:r>
      <w:r>
        <w:rPr>
          <w:rFonts w:hint="eastAsia" w:ascii="仿宋_GB2312" w:hAnsi="Times New Roman" w:eastAsia="仿宋_GB2312" w:cs="Times New Roman"/>
          <w:b/>
          <w:bCs/>
          <w:color w:val="000000"/>
          <w:sz w:val="32"/>
          <w:szCs w:val="32"/>
          <w:lang w:val="zh-CN"/>
        </w:rPr>
        <w:t>与工作单位公章一致）</w:t>
      </w:r>
      <w:r>
        <w:rPr>
          <w:rFonts w:hint="eastAsia" w:ascii="仿宋_GB2312" w:hAnsi="Times New Roman" w:eastAsia="仿宋_GB2312" w:cs="Times New Roman"/>
          <w:color w:val="000000"/>
          <w:sz w:val="32"/>
          <w:szCs w:val="32"/>
          <w:lang w:val="zh-CN"/>
        </w:rPr>
        <w:t>。</w:t>
      </w:r>
    </w:p>
    <w:p w14:paraId="166C7E4C">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eastAsia="仿宋_GB2312"/>
          <w:color w:val="000000"/>
          <w:sz w:val="32"/>
          <w:szCs w:val="32"/>
        </w:rPr>
      </w:pPr>
      <w:r>
        <w:rPr>
          <w:rFonts w:hint="eastAsia" w:ascii="仿宋_GB2312" w:hAnsi="Times New Roman" w:eastAsia="仿宋_GB2312" w:cs="Times New Roman"/>
          <w:b/>
          <w:color w:val="000000"/>
          <w:sz w:val="32"/>
          <w:szCs w:val="32"/>
          <w:lang w:val="zh-CN"/>
        </w:rPr>
        <w:t>5、参加工作日期:</w:t>
      </w:r>
      <w:r>
        <w:rPr>
          <w:rFonts w:hint="eastAsia" w:ascii="仿宋_GB2312" w:eastAsia="仿宋_GB2312"/>
          <w:color w:val="000000"/>
          <w:sz w:val="32"/>
          <w:szCs w:val="32"/>
        </w:rPr>
        <w:t xml:space="preserve"> 勾选。</w:t>
      </w:r>
    </w:p>
    <w:p w14:paraId="55A5FBCA">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eastAsia="仿宋_GB2312"/>
          <w:color w:val="000000"/>
          <w:sz w:val="32"/>
          <w:szCs w:val="32"/>
        </w:rPr>
      </w:pPr>
      <w:r>
        <w:rPr>
          <w:rFonts w:hint="eastAsia" w:ascii="仿宋_GB2312" w:hAnsi="Times New Roman" w:eastAsia="仿宋_GB2312" w:cs="Times New Roman"/>
          <w:b/>
          <w:color w:val="000000"/>
          <w:sz w:val="32"/>
          <w:szCs w:val="32"/>
          <w:lang w:val="zh-CN"/>
        </w:rPr>
        <w:t>6、编码单位:</w:t>
      </w:r>
      <w:r>
        <w:rPr>
          <w:rFonts w:hint="eastAsia" w:ascii="仿宋_GB2312" w:eastAsia="仿宋_GB2312"/>
          <w:color w:val="000000"/>
          <w:sz w:val="32"/>
          <w:szCs w:val="32"/>
        </w:rPr>
        <w:t xml:space="preserve"> 勾选，编码单位指分配申报单位账号的单位。</w:t>
      </w:r>
    </w:p>
    <w:p w14:paraId="0FEE253C">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hint="eastAsia" w:ascii="仿宋_GB2312" w:hAnsi="Times New Roman" w:eastAsia="仿宋_GB2312" w:cs="Times New Roman"/>
          <w:b/>
          <w:color w:val="000000"/>
          <w:sz w:val="32"/>
          <w:szCs w:val="32"/>
          <w:lang w:val="zh-CN" w:eastAsia="zh-CN"/>
        </w:rPr>
      </w:pPr>
      <w:r>
        <w:rPr>
          <w:rFonts w:hint="eastAsia" w:ascii="仿宋_GB2312" w:hAnsi="Times New Roman" w:eastAsia="仿宋_GB2312" w:cs="Times New Roman"/>
          <w:b/>
          <w:color w:val="000000"/>
          <w:sz w:val="32"/>
          <w:szCs w:val="32"/>
          <w:lang w:val="zh-CN"/>
        </w:rPr>
        <w:t>7、持何职业资格(或一体化)证书:</w:t>
      </w:r>
      <w:r>
        <w:rPr>
          <w:rFonts w:hint="eastAsia" w:ascii="仿宋_GB2312" w:hAnsi="Times New Roman" w:eastAsia="仿宋_GB2312" w:cs="Times New Roman"/>
          <w:color w:val="000000"/>
          <w:sz w:val="32"/>
        </w:rPr>
        <w:t>指陕西省人力资源和社会保障厅《关于明确部分职业资格与职称对应关系的通知》（陕人社函</w:t>
      </w:r>
      <w:r>
        <w:rPr>
          <w:rFonts w:hint="eastAsia" w:ascii="仿宋_GB2312" w:hAnsi="宋体" w:eastAsia="宋体" w:cs="宋体"/>
          <w:color w:val="000000"/>
          <w:sz w:val="32"/>
        </w:rPr>
        <w:t>﹝</w:t>
      </w:r>
      <w:r>
        <w:rPr>
          <w:rFonts w:hint="eastAsia" w:ascii="仿宋_GB2312" w:hAnsi="Times New Roman" w:eastAsia="仿宋_GB2312" w:cs="Times New Roman"/>
          <w:color w:val="000000"/>
          <w:sz w:val="32"/>
        </w:rPr>
        <w:t>2019</w:t>
      </w:r>
      <w:r>
        <w:rPr>
          <w:rFonts w:hint="eastAsia" w:ascii="仿宋_GB2312" w:hAnsi="宋体" w:eastAsia="宋体" w:cs="宋体"/>
          <w:color w:val="000000"/>
          <w:sz w:val="32"/>
        </w:rPr>
        <w:t>﹞</w:t>
      </w:r>
      <w:r>
        <w:rPr>
          <w:rFonts w:hint="eastAsia" w:ascii="仿宋_GB2312" w:hAnsi="Times New Roman" w:eastAsia="仿宋_GB2312" w:cs="Times New Roman"/>
          <w:color w:val="000000"/>
          <w:sz w:val="32"/>
        </w:rPr>
        <w:t>181号）文件中规定的职业资格</w:t>
      </w:r>
      <w:r>
        <w:rPr>
          <w:rFonts w:hint="eastAsia" w:ascii="仿宋_GB2312" w:eastAsia="仿宋_GB2312" w:cs="Times New Roman"/>
          <w:color w:val="000000"/>
          <w:sz w:val="32"/>
          <w:lang w:eastAsia="zh-CN"/>
        </w:rPr>
        <w:t>及国家规定其他职业资格对应的职称资格专业。</w:t>
      </w:r>
    </w:p>
    <w:p w14:paraId="5C88CB1F">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eastAsia="仿宋_GB2312"/>
          <w:color w:val="000000"/>
          <w:sz w:val="32"/>
          <w:szCs w:val="32"/>
        </w:rPr>
      </w:pPr>
      <w:r>
        <w:rPr>
          <w:rFonts w:hint="eastAsia" w:ascii="仿宋_GB2312" w:hAnsi="Times New Roman" w:eastAsia="仿宋_GB2312" w:cs="Times New Roman"/>
          <w:b/>
          <w:bCs/>
          <w:color w:val="000000"/>
          <w:sz w:val="32"/>
          <w:szCs w:val="32"/>
          <w:lang w:val="zh-CN"/>
        </w:rPr>
        <w:t>（1）取得时间：</w:t>
      </w:r>
      <w:r>
        <w:rPr>
          <w:rFonts w:hint="eastAsia" w:ascii="仿宋_GB2312" w:eastAsia="仿宋_GB2312"/>
          <w:color w:val="000000"/>
          <w:sz w:val="32"/>
          <w:szCs w:val="32"/>
        </w:rPr>
        <w:t>勾选。</w:t>
      </w:r>
    </w:p>
    <w:p w14:paraId="54E6F79A">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bCs/>
          <w:color w:val="000000"/>
          <w:sz w:val="32"/>
          <w:szCs w:val="32"/>
          <w:lang w:val="zh-CN"/>
        </w:rPr>
        <w:t>（2）职业资格证书：</w:t>
      </w:r>
      <w:r>
        <w:rPr>
          <w:rFonts w:hint="eastAsia" w:ascii="仿宋_GB2312" w:hAnsi="Times New Roman" w:eastAsia="仿宋_GB2312" w:cs="Times New Roman"/>
          <w:color w:val="000000"/>
          <w:sz w:val="32"/>
          <w:szCs w:val="32"/>
          <w:lang w:val="zh-CN"/>
        </w:rPr>
        <w:t>请如实填写所持有的职业资格证情况。</w:t>
      </w:r>
    </w:p>
    <w:p w14:paraId="22971FCF">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ascii="仿宋_GB2312" w:hAnsi="Times New Roman" w:eastAsia="仿宋_GB2312" w:cs="Times New Roman"/>
          <w:color w:val="000000"/>
          <w:sz w:val="32"/>
          <w:szCs w:val="32"/>
          <w:lang w:val="zh-CN"/>
        </w:rPr>
      </w:pPr>
      <w:r>
        <w:rPr>
          <w:rFonts w:ascii="仿宋_GB2312" w:hAnsi="Times New Roman" w:eastAsia="仿宋_GB2312" w:cs="Times New Roman"/>
          <w:b/>
          <w:color w:val="000000"/>
          <w:sz w:val="32"/>
          <w:szCs w:val="32"/>
          <w:lang w:val="zh-CN"/>
        </w:rPr>
        <w:t xml:space="preserve"> </w:t>
      </w:r>
      <w:r>
        <w:rPr>
          <w:rFonts w:hint="eastAsia" w:ascii="仿宋_GB2312" w:hAnsi="Times New Roman" w:eastAsia="仿宋_GB2312" w:cs="Times New Roman"/>
          <w:b/>
          <w:color w:val="000000"/>
          <w:sz w:val="32"/>
          <w:szCs w:val="32"/>
          <w:lang w:val="zh-CN"/>
        </w:rPr>
        <w:t xml:space="preserve">   8、岗位及行政职务:</w:t>
      </w:r>
      <w:r>
        <w:rPr>
          <w:rFonts w:hint="eastAsia" w:ascii="仿宋_GB2312" w:hAnsi="Times New Roman" w:eastAsia="仿宋_GB2312" w:cs="Times New Roman"/>
          <w:color w:val="000000"/>
          <w:sz w:val="32"/>
          <w:szCs w:val="32"/>
          <w:lang w:val="zh-CN"/>
        </w:rPr>
        <w:tab/>
      </w:r>
      <w:r>
        <w:rPr>
          <w:rFonts w:hint="eastAsia" w:ascii="仿宋_GB2312" w:hAnsi="Times New Roman" w:eastAsia="仿宋_GB2312" w:cs="Times New Roman"/>
          <w:color w:val="000000"/>
          <w:sz w:val="32"/>
          <w:szCs w:val="32"/>
          <w:lang w:val="zh-CN"/>
        </w:rPr>
        <w:t>请如实填写现岗位及行政职务。</w:t>
      </w:r>
    </w:p>
    <w:p w14:paraId="3108E8F5">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hint="eastAsia" w:ascii="仿宋_GB2312" w:hAnsi="Times New Roman" w:eastAsia="仿宋_GB2312" w:cs="Times New Roman"/>
          <w:color w:val="000000"/>
          <w:sz w:val="32"/>
          <w:szCs w:val="32"/>
          <w:lang w:val="zh-CN" w:eastAsia="zh-CN"/>
        </w:rPr>
      </w:pPr>
      <w:r>
        <w:rPr>
          <w:rFonts w:hint="eastAsia" w:ascii="仿宋_GB2312" w:hAnsi="Times New Roman" w:eastAsia="仿宋_GB2312" w:cs="Times New Roman"/>
          <w:b/>
          <w:color w:val="000000"/>
          <w:sz w:val="32"/>
          <w:szCs w:val="32"/>
          <w:lang w:val="zh-CN"/>
        </w:rPr>
        <w:t xml:space="preserve">9、现职称: </w:t>
      </w:r>
      <w:r>
        <w:rPr>
          <w:rFonts w:hint="eastAsia" w:ascii="仿宋_GB2312" w:eastAsia="仿宋_GB2312"/>
          <w:color w:val="000000"/>
          <w:sz w:val="32"/>
          <w:szCs w:val="32"/>
        </w:rPr>
        <w:t>勾选</w:t>
      </w:r>
      <w:r>
        <w:rPr>
          <w:rFonts w:hint="eastAsia" w:ascii="仿宋_GB2312" w:eastAsia="仿宋_GB2312"/>
          <w:color w:val="000000"/>
          <w:sz w:val="32"/>
          <w:szCs w:val="32"/>
          <w:lang w:eastAsia="zh-CN"/>
        </w:rPr>
        <w:t>。</w:t>
      </w:r>
    </w:p>
    <w:p w14:paraId="18CA56DE">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bCs/>
          <w:color w:val="000000"/>
          <w:sz w:val="32"/>
          <w:szCs w:val="32"/>
          <w:lang w:val="zh-CN"/>
        </w:rPr>
        <w:t xml:space="preserve">（1）批准时间: </w:t>
      </w:r>
      <w:r>
        <w:rPr>
          <w:rFonts w:hint="eastAsia" w:ascii="仿宋_GB2312" w:eastAsia="仿宋_GB2312"/>
          <w:color w:val="000000"/>
          <w:sz w:val="32"/>
          <w:szCs w:val="32"/>
        </w:rPr>
        <w:t>勾选</w:t>
      </w:r>
      <w:r>
        <w:rPr>
          <w:rFonts w:hint="eastAsia" w:ascii="仿宋_GB2312" w:hAnsi="Times New Roman" w:eastAsia="仿宋_GB2312" w:cs="Times New Roman"/>
          <w:color w:val="000000"/>
          <w:sz w:val="32"/>
          <w:szCs w:val="32"/>
          <w:lang w:val="zh-CN"/>
        </w:rPr>
        <w:t>（职称证书</w:t>
      </w:r>
      <w:r>
        <w:rPr>
          <w:rFonts w:hint="eastAsia" w:ascii="仿宋_GB2312" w:eastAsia="仿宋_GB2312" w:cs="Times New Roman"/>
          <w:color w:val="000000"/>
          <w:sz w:val="32"/>
          <w:szCs w:val="32"/>
          <w:lang w:val="zh-CN"/>
        </w:rPr>
        <w:t>上的</w:t>
      </w:r>
      <w:r>
        <w:rPr>
          <w:rFonts w:hint="eastAsia" w:ascii="仿宋_GB2312" w:hAnsi="Times New Roman" w:eastAsia="仿宋_GB2312" w:cs="Times New Roman"/>
          <w:color w:val="000000"/>
          <w:sz w:val="32"/>
          <w:szCs w:val="32"/>
          <w:lang w:val="zh-CN"/>
        </w:rPr>
        <w:t>授予时间）；</w:t>
      </w:r>
    </w:p>
    <w:p w14:paraId="17C6225D">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bCs/>
          <w:color w:val="000000"/>
          <w:sz w:val="32"/>
          <w:szCs w:val="32"/>
          <w:lang w:val="zh-CN"/>
        </w:rPr>
        <w:t>（2）现专业技术职称审批机关：</w:t>
      </w:r>
      <w:r>
        <w:rPr>
          <w:rFonts w:hint="eastAsia" w:ascii="仿宋_GB2312" w:hAnsi="Times New Roman" w:eastAsia="仿宋_GB2312" w:cs="Times New Roman"/>
          <w:color w:val="000000"/>
          <w:sz w:val="32"/>
          <w:szCs w:val="32"/>
          <w:lang w:val="zh-CN"/>
        </w:rPr>
        <w:t>须填写职称证书签发机关全称。</w:t>
      </w:r>
    </w:p>
    <w:p w14:paraId="511C7772">
      <w:pPr>
        <w:keepNext w:val="0"/>
        <w:keepLines w:val="0"/>
        <w:pageBreakBefore w:val="0"/>
        <w:widowControl w:val="0"/>
        <w:kinsoku/>
        <w:wordWrap/>
        <w:overflowPunct/>
        <w:topLinePunct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color w:val="000000"/>
          <w:sz w:val="32"/>
          <w:szCs w:val="32"/>
          <w:lang w:val="zh-CN"/>
        </w:rPr>
        <w:t>10、是否破格:</w:t>
      </w:r>
      <w:r>
        <w:rPr>
          <w:rFonts w:hint="eastAsia" w:ascii="仿宋_GB2312" w:eastAsia="仿宋_GB2312"/>
          <w:color w:val="000000"/>
          <w:sz w:val="32"/>
          <w:szCs w:val="32"/>
        </w:rPr>
        <w:t>仅符合破格人员勾选，其他人员请勿选择此项，勾选破格的人员还须在“</w:t>
      </w:r>
      <w:r>
        <w:fldChar w:fldCharType="begin"/>
      </w:r>
      <w:r>
        <w:instrText xml:space="preserve"> HYPERLINK "javascript:void(0)" </w:instrText>
      </w:r>
      <w:r>
        <w:fldChar w:fldCharType="separate"/>
      </w:r>
      <w:r>
        <w:rPr>
          <w:rFonts w:hint="eastAsia" w:ascii="仿宋_GB2312" w:eastAsia="仿宋_GB2312"/>
          <w:color w:val="000000"/>
          <w:sz w:val="32"/>
          <w:szCs w:val="32"/>
        </w:rPr>
        <w:t>破格条件说明</w:t>
      </w:r>
      <w:r>
        <w:rPr>
          <w:rFonts w:hint="eastAsia" w:ascii="仿宋_GB2312" w:eastAsia="仿宋_GB2312"/>
          <w:color w:val="000000"/>
          <w:sz w:val="32"/>
          <w:szCs w:val="32"/>
        </w:rPr>
        <w:fldChar w:fldCharType="end"/>
      </w:r>
      <w:r>
        <w:rPr>
          <w:rFonts w:hint="eastAsia" w:ascii="仿宋_GB2312" w:eastAsia="仿宋_GB2312"/>
          <w:color w:val="000000"/>
          <w:sz w:val="32"/>
          <w:szCs w:val="32"/>
        </w:rPr>
        <w:t>”处填写破格条件，并在“</w:t>
      </w:r>
      <w:r>
        <w:fldChar w:fldCharType="begin"/>
      </w:r>
      <w:r>
        <w:instrText xml:space="preserve"> HYPERLINK "javascript:void(0)" </w:instrText>
      </w:r>
      <w:r>
        <w:fldChar w:fldCharType="separate"/>
      </w:r>
      <w:r>
        <w:rPr>
          <w:rFonts w:hint="eastAsia" w:ascii="仿宋_GB2312" w:eastAsia="仿宋_GB2312"/>
          <w:color w:val="000000"/>
          <w:sz w:val="32"/>
          <w:szCs w:val="32"/>
        </w:rPr>
        <w:t>完成并送审</w:t>
      </w:r>
      <w:r>
        <w:rPr>
          <w:rFonts w:hint="eastAsia" w:ascii="仿宋_GB2312" w:eastAsia="仿宋_GB2312"/>
          <w:color w:val="000000"/>
          <w:sz w:val="32"/>
          <w:szCs w:val="32"/>
        </w:rPr>
        <w:fldChar w:fldCharType="end"/>
      </w:r>
      <w:r>
        <w:rPr>
          <w:rFonts w:hint="eastAsia" w:ascii="仿宋_GB2312" w:eastAsia="仿宋_GB2312"/>
          <w:color w:val="000000"/>
          <w:sz w:val="32"/>
          <w:szCs w:val="32"/>
        </w:rPr>
        <w:t>”处</w:t>
      </w:r>
      <w:r>
        <w:rPr>
          <w:rFonts w:hint="eastAsia" w:ascii="仿宋_GB2312" w:hAnsi="仿宋_GB2312" w:eastAsia="仿宋_GB2312" w:cs="仿宋_GB2312"/>
          <w:color w:val="000000"/>
          <w:sz w:val="32"/>
          <w:szCs w:val="32"/>
        </w:rPr>
        <w:t>导出《破格申请表》，单位填写意见并加盖公章后，参评人员将其扫描上传至申报系统</w:t>
      </w:r>
      <w:r>
        <w:rPr>
          <w:rFonts w:hint="eastAsia" w:ascii="仿宋_GB2312" w:hAnsi="Times New Roman" w:eastAsia="仿宋_GB2312" w:cs="Times New Roman"/>
          <w:color w:val="000000"/>
          <w:sz w:val="32"/>
          <w:szCs w:val="32"/>
          <w:lang w:val="zh-CN"/>
        </w:rPr>
        <w:t>。</w:t>
      </w:r>
    </w:p>
    <w:p w14:paraId="60CE349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_GB2312" w:eastAsia="仿宋_GB2312"/>
          <w:color w:val="000000"/>
          <w:sz w:val="32"/>
          <w:szCs w:val="32"/>
          <w:lang w:eastAsia="zh-CN"/>
        </w:rPr>
      </w:pPr>
      <w:r>
        <w:rPr>
          <w:rFonts w:hint="eastAsia" w:ascii="仿宋_GB2312" w:hAnsi="Times New Roman" w:eastAsia="仿宋_GB2312" w:cs="Times New Roman"/>
          <w:b/>
          <w:color w:val="000000"/>
          <w:sz w:val="32"/>
          <w:szCs w:val="32"/>
          <w:lang w:val="zh-CN"/>
        </w:rPr>
        <w:t>11、转评类型:</w:t>
      </w:r>
      <w:r>
        <w:rPr>
          <w:rFonts w:hint="eastAsia" w:ascii="仿宋_GB2312" w:eastAsia="仿宋_GB2312"/>
          <w:color w:val="000000"/>
          <w:sz w:val="32"/>
          <w:szCs w:val="32"/>
          <w:lang w:eastAsia="zh-CN"/>
        </w:rPr>
        <w:t>需要</w:t>
      </w:r>
      <w:r>
        <w:rPr>
          <w:rFonts w:hint="eastAsia" w:ascii="仿宋_GB2312" w:hAnsi="仿宋_GB2312" w:eastAsia="仿宋_GB2312" w:cs="仿宋_GB2312"/>
          <w:sz w:val="32"/>
          <w:szCs w:val="32"/>
        </w:rPr>
        <w:t>转换系列</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选择“平级转评”，</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在“转换系列”模块中填写相应信息，在“证件电子图片”-“其他证明材料”中附相关调动证明材料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复印件需加盖档案管理单位印章。</w:t>
      </w:r>
    </w:p>
    <w:p w14:paraId="5ED3C883">
      <w:pPr>
        <w:keepNext w:val="0"/>
        <w:keepLines w:val="0"/>
        <w:pageBreakBefore w:val="0"/>
        <w:widowControl w:val="0"/>
        <w:kinsoku/>
        <w:wordWrap/>
        <w:overflowPunct/>
        <w:topLinePunct w:val="0"/>
        <w:bidi w:val="0"/>
        <w:adjustRightInd/>
        <w:snapToGrid/>
        <w:spacing w:line="480" w:lineRule="exact"/>
        <w:ind w:firstLine="643" w:firstLineChars="200"/>
        <w:textAlignment w:val="auto"/>
        <w:rPr>
          <w:rFonts w:hint="eastAsia" w:ascii="仿宋_GB2312" w:hAnsi="宋体" w:eastAsia="仿宋_GB2312" w:cs="宋体"/>
          <w:color w:val="000000"/>
          <w:sz w:val="32"/>
          <w:szCs w:val="32"/>
          <w:lang w:eastAsia="zh-CN"/>
        </w:rPr>
      </w:pPr>
      <w:r>
        <w:rPr>
          <w:rFonts w:hint="eastAsia" w:ascii="仿宋_GB2312" w:hAnsi="Times New Roman" w:eastAsia="仿宋_GB2312" w:cs="Times New Roman"/>
          <w:b/>
          <w:color w:val="000000"/>
          <w:sz w:val="32"/>
          <w:szCs w:val="32"/>
          <w:lang w:val="zh-CN"/>
        </w:rPr>
        <w:t>12、资格确认:</w:t>
      </w:r>
      <w:r>
        <w:rPr>
          <w:rFonts w:hint="eastAsia" w:ascii="仿宋_GB2312" w:hAnsi="宋体" w:eastAsia="仿宋_GB2312" w:cs="宋体"/>
          <w:color w:val="000000"/>
          <w:sz w:val="32"/>
          <w:szCs w:val="32"/>
        </w:rPr>
        <w:t>外省调入我</w:t>
      </w:r>
      <w:r>
        <w:rPr>
          <w:rFonts w:hint="eastAsia" w:ascii="仿宋_GB2312" w:hAnsi="宋体" w:eastAsia="仿宋_GB2312" w:cs="宋体"/>
          <w:color w:val="000000"/>
          <w:sz w:val="32"/>
          <w:szCs w:val="32"/>
          <w:lang w:eastAsia="zh-CN"/>
        </w:rPr>
        <w:t>市</w:t>
      </w:r>
      <w:r>
        <w:rPr>
          <w:rFonts w:hint="eastAsia" w:ascii="仿宋_GB2312" w:hAnsi="宋体" w:eastAsia="仿宋_GB2312" w:cs="宋体"/>
          <w:color w:val="000000"/>
          <w:sz w:val="32"/>
          <w:szCs w:val="32"/>
        </w:rPr>
        <w:t>的专业技术人才进行职称确认或可同时进行职称确认和职称晋升评审的人员勾选，并在“</w:t>
      </w:r>
      <w:r>
        <w:fldChar w:fldCharType="begin"/>
      </w:r>
      <w:r>
        <w:instrText xml:space="preserve"> HYPERLINK "javascript:void(0)" </w:instrText>
      </w:r>
      <w:r>
        <w:fldChar w:fldCharType="separate"/>
      </w:r>
      <w:r>
        <w:rPr>
          <w:rFonts w:hint="eastAsia" w:ascii="仿宋_GB2312" w:hAnsi="宋体" w:eastAsia="仿宋_GB2312" w:cs="宋体"/>
          <w:color w:val="000000"/>
          <w:sz w:val="32"/>
          <w:szCs w:val="32"/>
        </w:rPr>
        <w:t>资格确认</w:t>
      </w:r>
      <w:r>
        <w:rPr>
          <w:rFonts w:hint="eastAsia" w:ascii="仿宋_GB2312" w:hAnsi="宋体" w:eastAsia="仿宋_GB2312" w:cs="宋体"/>
          <w:color w:val="000000"/>
          <w:sz w:val="32"/>
          <w:szCs w:val="32"/>
        </w:rPr>
        <w:fldChar w:fldCharType="end"/>
      </w:r>
      <w:r>
        <w:rPr>
          <w:rFonts w:hint="eastAsia" w:ascii="仿宋_GB2312" w:hAnsi="宋体" w:eastAsia="仿宋_GB2312" w:cs="宋体"/>
          <w:color w:val="000000"/>
          <w:sz w:val="32"/>
          <w:szCs w:val="32"/>
        </w:rPr>
        <w:t>”处填写“专业技术职称资格确认表”，在“证件电子图片→</w:t>
      </w:r>
      <w:r>
        <w:fldChar w:fldCharType="begin"/>
      </w:r>
      <w:r>
        <w:instrText xml:space="preserve"> HYPERLINK "javascript:void(0);" </w:instrText>
      </w:r>
      <w:r>
        <w:fldChar w:fldCharType="separate"/>
      </w:r>
      <w:r>
        <w:rPr>
          <w:rFonts w:hint="eastAsia" w:ascii="仿宋_GB2312" w:hAnsi="宋体" w:eastAsia="仿宋_GB2312" w:cs="宋体"/>
          <w:color w:val="000000"/>
          <w:sz w:val="32"/>
          <w:szCs w:val="32"/>
        </w:rPr>
        <w:t>职称资格确认证明材料</w:t>
      </w:r>
      <w:r>
        <w:rPr>
          <w:rFonts w:hint="eastAsia" w:ascii="仿宋_GB2312" w:hAnsi="宋体" w:eastAsia="仿宋_GB2312" w:cs="宋体"/>
          <w:color w:val="000000"/>
          <w:sz w:val="32"/>
          <w:szCs w:val="32"/>
        </w:rPr>
        <w:fldChar w:fldCharType="end"/>
      </w:r>
      <w:r>
        <w:rPr>
          <w:rFonts w:hint="eastAsia" w:ascii="仿宋_GB2312" w:hAnsi="宋体" w:eastAsia="仿宋_GB2312" w:cs="宋体"/>
          <w:color w:val="000000"/>
          <w:sz w:val="32"/>
          <w:szCs w:val="32"/>
        </w:rPr>
        <w:t>”处上传</w:t>
      </w:r>
      <w:r>
        <w:rPr>
          <w:rFonts w:hint="eastAsia" w:ascii="Times New Roman" w:hAnsi="Times New Roman" w:eastAsia="仿宋_GB2312"/>
          <w:color w:val="000000"/>
          <w:sz w:val="32"/>
          <w:szCs w:val="32"/>
        </w:rPr>
        <w:t>完整的</w:t>
      </w:r>
      <w:r>
        <w:rPr>
          <w:rFonts w:hint="eastAsia" w:ascii="Times New Roman" w:hAnsi="Times New Roman" w:eastAsia="仿宋_GB2312"/>
          <w:color w:val="000000"/>
          <w:sz w:val="32"/>
          <w:szCs w:val="32"/>
          <w:lang w:val="en-US" w:eastAsia="zh-CN"/>
        </w:rPr>
        <w:t>原始</w:t>
      </w:r>
      <w:r>
        <w:rPr>
          <w:rFonts w:hint="eastAsia" w:ascii="Times New Roman" w:hAnsi="Times New Roman" w:eastAsia="仿宋_GB2312"/>
          <w:color w:val="000000"/>
          <w:sz w:val="32"/>
          <w:szCs w:val="32"/>
        </w:rPr>
        <w:t>评审表</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任职</w:t>
      </w:r>
      <w:r>
        <w:rPr>
          <w:rFonts w:hint="eastAsia" w:ascii="Times New Roman" w:hAnsi="Times New Roman" w:eastAsia="仿宋_GB2312"/>
          <w:color w:val="000000"/>
          <w:sz w:val="32"/>
          <w:szCs w:val="32"/>
          <w:lang w:val="en-US" w:eastAsia="zh-CN"/>
        </w:rPr>
        <w:t>资格</w:t>
      </w:r>
      <w:r>
        <w:rPr>
          <w:rFonts w:hint="eastAsia" w:ascii="Times New Roman" w:hAnsi="Times New Roman" w:eastAsia="仿宋_GB2312"/>
          <w:color w:val="000000"/>
          <w:sz w:val="32"/>
          <w:szCs w:val="32"/>
        </w:rPr>
        <w:t>批复文件、职称证书</w:t>
      </w:r>
      <w:r>
        <w:rPr>
          <w:rFonts w:hint="eastAsia" w:ascii="仿宋_GB2312" w:hAnsi="宋体" w:eastAsia="仿宋_GB2312" w:cs="宋体"/>
          <w:color w:val="000000"/>
          <w:sz w:val="32"/>
          <w:szCs w:val="32"/>
        </w:rPr>
        <w:t>。</w:t>
      </w:r>
    </w:p>
    <w:p w14:paraId="7305695C">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hint="eastAsia" w:ascii="仿宋_GB2312" w:hAnsi="宋体" w:eastAsia="仿宋_GB2312" w:cs="宋体"/>
          <w:color w:val="000000"/>
          <w:sz w:val="32"/>
          <w:szCs w:val="32"/>
          <w:lang w:val="en-US" w:eastAsia="zh-CN"/>
        </w:rPr>
      </w:pPr>
      <w:r>
        <w:rPr>
          <w:rFonts w:hint="eastAsia" w:ascii="仿宋_GB2312" w:hAnsi="宋体" w:eastAsia="仿宋_GB2312" w:cs="宋体"/>
          <w:b/>
          <w:color w:val="000000"/>
          <w:sz w:val="32"/>
          <w:szCs w:val="32"/>
        </w:rPr>
        <w:t>13、认定类型:</w:t>
      </w:r>
      <w:r>
        <w:rPr>
          <w:rFonts w:hint="eastAsia" w:ascii="仿宋_GB2312" w:hAnsi="宋体" w:eastAsia="仿宋_GB2312" w:cs="宋体"/>
          <w:b/>
          <w:color w:val="000000"/>
          <w:sz w:val="32"/>
          <w:szCs w:val="32"/>
          <w:lang w:val="en-US" w:eastAsia="zh-CN"/>
        </w:rPr>
        <w:t>不勾选</w:t>
      </w:r>
      <w:r>
        <w:rPr>
          <w:rFonts w:hint="eastAsia" w:ascii="仿宋_GB2312" w:hAnsi="宋体" w:eastAsia="仿宋_GB2312" w:cs="宋体"/>
          <w:color w:val="000000"/>
          <w:sz w:val="32"/>
          <w:szCs w:val="32"/>
          <w:lang w:val="en-US" w:eastAsia="zh-CN"/>
        </w:rPr>
        <w:t>。（全日制硕士研究生认定人员勾选）</w:t>
      </w:r>
    </w:p>
    <w:p w14:paraId="17F1653C">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hint="eastAsia" w:ascii="仿宋_GB2312" w:eastAsia="仿宋_GB2312"/>
          <w:color w:val="000000"/>
          <w:sz w:val="32"/>
          <w:szCs w:val="32"/>
          <w:lang w:eastAsia="zh-CN"/>
        </w:rPr>
      </w:pPr>
      <w:r>
        <w:rPr>
          <w:rFonts w:hint="eastAsia" w:ascii="仿宋_GB2312" w:hAnsi="Times New Roman" w:eastAsia="仿宋_GB2312" w:cs="Times New Roman"/>
          <w:b/>
          <w:color w:val="000000"/>
          <w:sz w:val="32"/>
          <w:szCs w:val="32"/>
          <w:lang w:val="zh-CN"/>
        </w:rPr>
        <w:t xml:space="preserve">14、是否贫困县: </w:t>
      </w:r>
      <w:r>
        <w:rPr>
          <w:rFonts w:hint="eastAsia" w:ascii="仿宋_GB2312" w:eastAsia="仿宋_GB2312" w:cs="Times New Roman"/>
          <w:b/>
          <w:color w:val="000000"/>
          <w:sz w:val="32"/>
          <w:szCs w:val="32"/>
          <w:lang w:val="zh-CN"/>
        </w:rPr>
        <w:t>不要</w:t>
      </w:r>
      <w:r>
        <w:rPr>
          <w:rFonts w:hint="eastAsia" w:ascii="仿宋_GB2312" w:eastAsia="仿宋_GB2312"/>
          <w:b/>
          <w:bCs/>
          <w:color w:val="000000"/>
          <w:sz w:val="32"/>
          <w:szCs w:val="32"/>
        </w:rPr>
        <w:t>勾选</w:t>
      </w:r>
      <w:r>
        <w:rPr>
          <w:rFonts w:hint="eastAsia" w:ascii="仿宋_GB2312" w:eastAsia="仿宋_GB2312"/>
          <w:b/>
          <w:bCs/>
          <w:color w:val="000000"/>
          <w:sz w:val="32"/>
          <w:szCs w:val="32"/>
          <w:lang w:eastAsia="zh-CN"/>
        </w:rPr>
        <w:t>。</w:t>
      </w:r>
    </w:p>
    <w:p w14:paraId="55CA75BB">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color w:val="000000"/>
          <w:sz w:val="32"/>
          <w:szCs w:val="32"/>
          <w:lang w:val="zh-CN"/>
        </w:rPr>
        <w:t>15、是否基层:</w:t>
      </w:r>
      <w:r>
        <w:rPr>
          <w:rFonts w:hint="eastAsia" w:ascii="仿宋_GB2312" w:eastAsia="仿宋_GB2312" w:cs="Times New Roman"/>
          <w:b/>
          <w:color w:val="000000"/>
          <w:sz w:val="32"/>
          <w:szCs w:val="32"/>
          <w:lang w:val="zh-CN"/>
        </w:rPr>
        <w:t>不要</w:t>
      </w:r>
      <w:r>
        <w:rPr>
          <w:rFonts w:hint="eastAsia" w:ascii="仿宋_GB2312" w:eastAsia="仿宋_GB2312"/>
          <w:b/>
          <w:bCs/>
          <w:color w:val="000000"/>
          <w:sz w:val="32"/>
          <w:szCs w:val="32"/>
        </w:rPr>
        <w:t>勾选</w:t>
      </w:r>
      <w:r>
        <w:rPr>
          <w:rFonts w:hint="eastAsia" w:ascii="仿宋_GB2312" w:eastAsia="仿宋_GB2312"/>
          <w:b/>
          <w:bCs/>
          <w:color w:val="000000"/>
          <w:sz w:val="32"/>
          <w:szCs w:val="32"/>
          <w:lang w:eastAsia="zh-CN"/>
        </w:rPr>
        <w:t>。</w:t>
      </w:r>
    </w:p>
    <w:p w14:paraId="6F3CE176">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color w:val="000000"/>
          <w:sz w:val="32"/>
          <w:szCs w:val="32"/>
          <w:lang w:val="zh-CN"/>
        </w:rPr>
        <w:t>16、特殊贡献情况:</w:t>
      </w:r>
      <w:r>
        <w:rPr>
          <w:rFonts w:hint="eastAsia" w:ascii="仿宋_GB2312" w:eastAsia="仿宋_GB2312"/>
          <w:color w:val="000000"/>
          <w:sz w:val="32"/>
          <w:szCs w:val="32"/>
          <w:lang w:val="en-US" w:eastAsia="zh-CN"/>
        </w:rPr>
        <w:t>仅限</w:t>
      </w:r>
      <w:r>
        <w:rPr>
          <w:rFonts w:hint="eastAsia" w:ascii="仿宋_GB2312" w:eastAsia="仿宋_GB2312"/>
          <w:color w:val="000000"/>
          <w:sz w:val="32"/>
          <w:szCs w:val="32"/>
          <w:lang w:val="zh-CN"/>
        </w:rPr>
        <w:t>符合“</w:t>
      </w:r>
      <w:r>
        <w:rPr>
          <w:rFonts w:hint="eastAsia" w:ascii="仿宋_GB2312" w:hAnsi="宋体" w:eastAsia="仿宋_GB2312" w:cs="宋体"/>
          <w:color w:val="000000"/>
          <w:sz w:val="32"/>
          <w:szCs w:val="32"/>
        </w:rPr>
        <w:t>援藏、援疆、援青</w:t>
      </w:r>
      <w:r>
        <w:rPr>
          <w:rFonts w:hint="eastAsia" w:ascii="仿宋_GB2312" w:eastAsia="仿宋_GB2312"/>
          <w:color w:val="000000"/>
          <w:sz w:val="32"/>
          <w:szCs w:val="32"/>
          <w:lang w:val="zh-CN"/>
        </w:rPr>
        <w:t>”倾斜政策的人员</w:t>
      </w:r>
      <w:r>
        <w:rPr>
          <w:rFonts w:hint="eastAsia" w:ascii="仿宋_GB2312" w:eastAsia="仿宋_GB2312"/>
          <w:color w:val="000000"/>
          <w:sz w:val="32"/>
          <w:szCs w:val="32"/>
        </w:rPr>
        <w:t>，还须</w:t>
      </w:r>
      <w:r>
        <w:rPr>
          <w:rFonts w:hint="eastAsia" w:ascii="仿宋_GB2312" w:hAnsi="宋体" w:eastAsia="仿宋_GB2312" w:cs="宋体"/>
          <w:color w:val="000000"/>
          <w:sz w:val="32"/>
          <w:szCs w:val="32"/>
        </w:rPr>
        <w:t>在“证件电子图片→</w:t>
      </w:r>
      <w:r>
        <w:fldChar w:fldCharType="begin"/>
      </w:r>
      <w:r>
        <w:instrText xml:space="preserve"> HYPERLINK "javascript:void(0);" </w:instrText>
      </w:r>
      <w:r>
        <w:fldChar w:fldCharType="separate"/>
      </w:r>
      <w:r>
        <w:rPr>
          <w:rFonts w:hint="eastAsia" w:ascii="仿宋_GB2312" w:hAnsi="宋体" w:eastAsia="仿宋_GB2312" w:cs="宋体"/>
          <w:color w:val="000000"/>
          <w:sz w:val="32"/>
          <w:szCs w:val="32"/>
        </w:rPr>
        <w:t>其他证明材料</w:t>
      </w:r>
      <w:r>
        <w:rPr>
          <w:rFonts w:hint="eastAsia" w:ascii="仿宋_GB2312" w:hAnsi="宋体" w:eastAsia="仿宋_GB2312" w:cs="宋体"/>
          <w:color w:val="000000"/>
          <w:sz w:val="32"/>
          <w:szCs w:val="32"/>
        </w:rPr>
        <w:fldChar w:fldCharType="end"/>
      </w:r>
      <w:r>
        <w:rPr>
          <w:rFonts w:hint="eastAsia" w:ascii="仿宋_GB2312" w:hAnsi="宋体" w:eastAsia="仿宋_GB2312" w:cs="宋体"/>
          <w:color w:val="000000"/>
          <w:sz w:val="32"/>
          <w:szCs w:val="32"/>
        </w:rPr>
        <w:t>”</w:t>
      </w:r>
      <w:r>
        <w:rPr>
          <w:rFonts w:hint="eastAsia" w:ascii="仿宋_GB2312" w:eastAsia="仿宋_GB2312"/>
          <w:color w:val="000000"/>
          <w:sz w:val="32"/>
          <w:szCs w:val="32"/>
        </w:rPr>
        <w:t>上传有关资料；</w:t>
      </w:r>
      <w:r>
        <w:rPr>
          <w:rFonts w:hint="eastAsia" w:ascii="仿宋_GB2312" w:eastAsia="仿宋_GB2312"/>
          <w:color w:val="000000"/>
          <w:sz w:val="32"/>
          <w:szCs w:val="32"/>
          <w:lang w:val="zh-CN"/>
        </w:rPr>
        <w:t>没有按规定要求勾选的，视为正常参评</w:t>
      </w:r>
      <w:r>
        <w:rPr>
          <w:rFonts w:hint="eastAsia" w:ascii="仿宋_GB2312" w:hAnsi="Times New Roman" w:eastAsia="仿宋_GB2312" w:cs="Times New Roman"/>
          <w:color w:val="000000"/>
          <w:sz w:val="32"/>
          <w:szCs w:val="32"/>
          <w:lang w:val="zh-CN"/>
        </w:rPr>
        <w:t>。</w:t>
      </w:r>
    </w:p>
    <w:p w14:paraId="5057E291">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楷体_GB2312" w:hAnsi="黑体" w:eastAsia="楷体_GB2312"/>
          <w:b/>
          <w:bCs/>
          <w:color w:val="000000"/>
          <w:sz w:val="32"/>
          <w:szCs w:val="32"/>
        </w:rPr>
      </w:pPr>
      <w:r>
        <w:rPr>
          <w:rFonts w:hint="eastAsia" w:ascii="楷体_GB2312" w:hAnsi="Times New Roman" w:eastAsia="楷体_GB2312" w:cs="Times New Roman"/>
          <w:b/>
          <w:color w:val="000000"/>
          <w:sz w:val="32"/>
          <w:szCs w:val="32"/>
          <w:lang w:val="zh-CN"/>
        </w:rPr>
        <w:t>（二）</w:t>
      </w:r>
      <w:r>
        <w:rPr>
          <w:rFonts w:hint="eastAsia" w:ascii="楷体_GB2312" w:hAnsi="黑体" w:eastAsia="楷体_GB2312"/>
          <w:b/>
          <w:bCs/>
          <w:color w:val="000000"/>
          <w:sz w:val="32"/>
          <w:szCs w:val="32"/>
        </w:rPr>
        <w:t>学历填写</w:t>
      </w:r>
    </w:p>
    <w:p w14:paraId="75F7ED12">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color w:val="000000"/>
          <w:sz w:val="32"/>
          <w:szCs w:val="32"/>
          <w:lang w:val="zh-CN"/>
        </w:rPr>
        <w:t>学历：</w:t>
      </w:r>
      <w:r>
        <w:rPr>
          <w:rFonts w:hint="eastAsia" w:ascii="仿宋_GB2312" w:eastAsia="仿宋_GB2312"/>
          <w:color w:val="000000"/>
          <w:sz w:val="32"/>
          <w:szCs w:val="32"/>
        </w:rPr>
        <w:t>勾选（要与毕业证书层级一致）</w:t>
      </w:r>
      <w:r>
        <w:rPr>
          <w:rFonts w:hint="eastAsia" w:ascii="仿宋_GB2312" w:hAnsi="Times New Roman" w:eastAsia="仿宋_GB2312" w:cs="Times New Roman"/>
          <w:color w:val="000000"/>
          <w:sz w:val="32"/>
          <w:szCs w:val="32"/>
          <w:lang w:val="zh-CN"/>
        </w:rPr>
        <w:t>。</w:t>
      </w:r>
      <w:r>
        <w:rPr>
          <w:rFonts w:hint="eastAsia" w:ascii="仿宋_GB2312" w:hAnsi="Times New Roman" w:eastAsia="仿宋_GB2312" w:cs="Times New Roman"/>
          <w:color w:val="000000"/>
          <w:sz w:val="32"/>
          <w:szCs w:val="32"/>
          <w:lang w:val="zh-CN"/>
        </w:rPr>
        <w:tab/>
      </w:r>
    </w:p>
    <w:p w14:paraId="164E6012">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color w:val="000000"/>
          <w:sz w:val="32"/>
          <w:szCs w:val="32"/>
          <w:lang w:val="zh-CN"/>
        </w:rPr>
        <w:t>何时毕业：</w:t>
      </w:r>
      <w:r>
        <w:rPr>
          <w:rFonts w:hint="eastAsia" w:ascii="仿宋_GB2312" w:eastAsia="仿宋_GB2312"/>
          <w:color w:val="000000"/>
          <w:sz w:val="32"/>
          <w:szCs w:val="32"/>
        </w:rPr>
        <w:t>勾选（要与毕业证书的毕业时间一致）</w:t>
      </w:r>
      <w:r>
        <w:rPr>
          <w:rFonts w:hint="eastAsia" w:ascii="仿宋_GB2312" w:hAnsi="Times New Roman" w:eastAsia="仿宋_GB2312" w:cs="Times New Roman"/>
          <w:color w:val="000000"/>
          <w:sz w:val="32"/>
          <w:szCs w:val="32"/>
          <w:lang w:val="zh-CN"/>
        </w:rPr>
        <w:t>。</w:t>
      </w:r>
      <w:r>
        <w:rPr>
          <w:rFonts w:hint="eastAsia" w:ascii="仿宋_GB2312" w:hAnsi="Times New Roman" w:eastAsia="仿宋_GB2312" w:cs="Times New Roman"/>
          <w:color w:val="000000"/>
          <w:sz w:val="32"/>
          <w:szCs w:val="32"/>
          <w:lang w:val="zh-CN"/>
        </w:rPr>
        <w:tab/>
      </w:r>
    </w:p>
    <w:p w14:paraId="684CC8B0">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color w:val="000000"/>
          <w:sz w:val="32"/>
          <w:szCs w:val="32"/>
          <w:lang w:val="zh-CN"/>
        </w:rPr>
        <w:t>毕业学校：</w:t>
      </w:r>
      <w:r>
        <w:rPr>
          <w:rFonts w:hint="eastAsia" w:ascii="仿宋_GB2312" w:hAnsi="Times New Roman" w:eastAsia="仿宋_GB2312" w:cs="Times New Roman"/>
          <w:color w:val="000000"/>
          <w:sz w:val="32"/>
          <w:szCs w:val="32"/>
          <w:lang w:val="zh-CN"/>
        </w:rPr>
        <w:t>须填写毕业学校全称，与毕业证书公章一致。</w:t>
      </w:r>
    </w:p>
    <w:p w14:paraId="133FA557">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color w:val="000000"/>
          <w:sz w:val="32"/>
          <w:szCs w:val="32"/>
          <w:lang w:val="zh-CN"/>
        </w:rPr>
        <w:t>专业：</w:t>
      </w:r>
      <w:r>
        <w:rPr>
          <w:rFonts w:hint="eastAsia" w:ascii="仿宋_GB2312" w:hAnsi="Times New Roman" w:eastAsia="仿宋_GB2312" w:cs="Times New Roman"/>
          <w:color w:val="000000"/>
          <w:sz w:val="32"/>
          <w:szCs w:val="32"/>
          <w:lang w:val="zh-CN"/>
        </w:rPr>
        <w:t>须与毕业证书专业一致。</w:t>
      </w:r>
    </w:p>
    <w:p w14:paraId="6421EB3E">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color w:val="000000"/>
          <w:sz w:val="32"/>
          <w:szCs w:val="32"/>
          <w:lang w:val="zh-CN"/>
        </w:rPr>
        <w:t>学位：</w:t>
      </w:r>
      <w:r>
        <w:rPr>
          <w:rFonts w:hint="eastAsia" w:ascii="仿宋_GB2312" w:eastAsia="仿宋_GB2312"/>
          <w:color w:val="000000"/>
          <w:sz w:val="32"/>
          <w:szCs w:val="32"/>
        </w:rPr>
        <w:t>勾选（要与学位证书层级一致）。</w:t>
      </w:r>
      <w:r>
        <w:rPr>
          <w:rFonts w:hint="eastAsia" w:ascii="仿宋_GB2312" w:hAnsi="Times New Roman" w:eastAsia="仿宋_GB2312" w:cs="Times New Roman"/>
          <w:color w:val="000000"/>
          <w:sz w:val="32"/>
          <w:szCs w:val="32"/>
          <w:lang w:val="zh-CN"/>
        </w:rPr>
        <w:tab/>
      </w:r>
    </w:p>
    <w:p w14:paraId="3B420860">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b/>
          <w:color w:val="000000"/>
          <w:sz w:val="32"/>
          <w:szCs w:val="32"/>
          <w:lang w:val="zh-CN"/>
        </w:rPr>
        <w:t>培养方式：</w:t>
      </w:r>
      <w:r>
        <w:rPr>
          <w:rFonts w:hint="eastAsia" w:ascii="仿宋_GB2312" w:eastAsia="仿宋_GB2312"/>
          <w:color w:val="000000"/>
          <w:sz w:val="32"/>
          <w:szCs w:val="32"/>
        </w:rPr>
        <w:t>勾选</w:t>
      </w:r>
      <w:r>
        <w:rPr>
          <w:rFonts w:hint="eastAsia" w:ascii="仿宋_GB2312" w:hAnsi="Times New Roman" w:eastAsia="仿宋_GB2312" w:cs="Times New Roman"/>
          <w:color w:val="000000"/>
          <w:sz w:val="32"/>
          <w:szCs w:val="32"/>
          <w:lang w:val="zh-CN"/>
        </w:rPr>
        <w:tab/>
      </w:r>
      <w:r>
        <w:rPr>
          <w:rFonts w:hint="eastAsia" w:ascii="仿宋_GB2312" w:hAnsi="Times New Roman" w:eastAsia="仿宋_GB2312" w:cs="Times New Roman"/>
          <w:color w:val="000000"/>
          <w:sz w:val="32"/>
          <w:szCs w:val="32"/>
          <w:lang w:val="zh-CN"/>
        </w:rPr>
        <w:t>（全日制指全日制统招学历；非全日制指全日制统招以外的后取学历）。</w:t>
      </w:r>
    </w:p>
    <w:p w14:paraId="45C0E3D0">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楷体_GB2312" w:hAnsi="黑体" w:eastAsia="楷体_GB2312" w:cs="Times New Roman"/>
          <w:b/>
          <w:color w:val="000000"/>
          <w:sz w:val="32"/>
          <w:szCs w:val="32"/>
          <w:lang w:val="zh-CN"/>
        </w:rPr>
      </w:pPr>
      <w:r>
        <w:rPr>
          <w:rFonts w:hint="eastAsia" w:ascii="楷体_GB2312" w:hAnsi="Times New Roman" w:eastAsia="楷体_GB2312" w:cs="Times New Roman"/>
          <w:b/>
          <w:color w:val="000000"/>
          <w:sz w:val="32"/>
          <w:szCs w:val="32"/>
          <w:lang w:val="zh-CN"/>
        </w:rPr>
        <w:t>（三）</w:t>
      </w:r>
      <w:r>
        <w:rPr>
          <w:rFonts w:hint="eastAsia" w:ascii="楷体_GB2312" w:hAnsi="黑体" w:eastAsia="楷体_GB2312" w:cs="Times New Roman"/>
          <w:b/>
          <w:color w:val="000000"/>
          <w:sz w:val="32"/>
          <w:szCs w:val="32"/>
          <w:lang w:val="zh-CN"/>
        </w:rPr>
        <w:t>年度考核、继续教育填写</w:t>
      </w:r>
    </w:p>
    <w:p w14:paraId="313C40DA">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hint="default"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b/>
          <w:color w:val="000000"/>
          <w:sz w:val="32"/>
          <w:szCs w:val="32"/>
          <w:lang w:val="zh-CN"/>
        </w:rPr>
        <w:t>1、近期年度考核：</w:t>
      </w:r>
      <w:r>
        <w:rPr>
          <w:rFonts w:hint="eastAsia" w:ascii="仿宋_GB2312" w:hAnsi="Times New Roman" w:eastAsia="仿宋_GB2312" w:cs="Times New Roman"/>
          <w:color w:val="000000"/>
          <w:sz w:val="32"/>
          <w:szCs w:val="32"/>
          <w:lang w:val="zh-CN"/>
        </w:rPr>
        <w:t>勾选（近</w:t>
      </w:r>
      <w:r>
        <w:rPr>
          <w:rFonts w:hint="eastAsia" w:ascii="仿宋_GB2312" w:eastAsia="仿宋_GB2312" w:cs="Times New Roman"/>
          <w:color w:val="000000"/>
          <w:sz w:val="32"/>
          <w:szCs w:val="32"/>
          <w:lang w:val="zh-CN"/>
        </w:rPr>
        <w:t>五</w:t>
      </w:r>
      <w:r>
        <w:rPr>
          <w:rFonts w:hint="eastAsia" w:ascii="仿宋_GB2312" w:hAnsi="Times New Roman" w:eastAsia="仿宋_GB2312" w:cs="Times New Roman"/>
          <w:color w:val="000000"/>
          <w:sz w:val="32"/>
          <w:szCs w:val="32"/>
          <w:lang w:val="zh-CN"/>
        </w:rPr>
        <w:t>年年度考核情况</w:t>
      </w:r>
      <w:r>
        <w:rPr>
          <w:rFonts w:hint="eastAsia" w:ascii="仿宋_GB2312" w:eastAsia="仿宋_GB2312" w:cs="Times New Roman"/>
          <w:color w:val="000000"/>
          <w:sz w:val="32"/>
          <w:szCs w:val="32"/>
          <w:lang w:val="en-US" w:eastAsia="zh-CN"/>
        </w:rPr>
        <w:t>2021年-2025年</w:t>
      </w:r>
      <w:r>
        <w:rPr>
          <w:rFonts w:hint="eastAsia" w:ascii="仿宋_GB2312" w:hAnsi="Times New Roman" w:eastAsia="仿宋_GB2312" w:cs="Times New Roman"/>
          <w:color w:val="000000"/>
          <w:sz w:val="32"/>
          <w:szCs w:val="32"/>
          <w:lang w:val="zh-CN"/>
        </w:rPr>
        <w:t>）。</w:t>
      </w:r>
    </w:p>
    <w:p w14:paraId="1DEE1DAD">
      <w:pPr>
        <w:keepNext w:val="0"/>
        <w:keepLines w:val="0"/>
        <w:pageBreakBefore w:val="0"/>
        <w:widowControl w:val="0"/>
        <w:kinsoku/>
        <w:wordWrap/>
        <w:overflowPunct/>
        <w:topLinePunct w:val="0"/>
        <w:autoSpaceDE w:val="0"/>
        <w:autoSpaceDN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lang w:val="zh-CN"/>
        </w:rPr>
      </w:pPr>
      <w:r>
        <w:rPr>
          <w:rFonts w:hint="eastAsia" w:ascii="楷体_GB2312" w:hAnsi="Times New Roman" w:eastAsia="楷体_GB2312" w:cs="Times New Roman"/>
          <w:b/>
          <w:color w:val="000000"/>
          <w:sz w:val="32"/>
          <w:szCs w:val="32"/>
          <w:lang w:val="zh-CN"/>
        </w:rPr>
        <w:t>2、继续教育：</w:t>
      </w:r>
      <w:r>
        <w:rPr>
          <w:rFonts w:hint="eastAsia" w:ascii="仿宋_GB2312" w:hAnsi="Times New Roman" w:eastAsia="仿宋_GB2312"/>
          <w:color w:val="000000"/>
          <w:sz w:val="32"/>
          <w:szCs w:val="32"/>
        </w:rPr>
        <w:t>填写“20</w:t>
      </w:r>
      <w:r>
        <w:rPr>
          <w:rFonts w:hint="eastAsia" w:ascii="仿宋_GB2312" w:eastAsia="仿宋_GB2312"/>
          <w:color w:val="000000"/>
          <w:sz w:val="32"/>
          <w:szCs w:val="32"/>
          <w:lang w:val="en-US" w:eastAsia="zh-CN"/>
        </w:rPr>
        <w:t>22</w:t>
      </w:r>
      <w:r>
        <w:rPr>
          <w:rFonts w:hint="eastAsia" w:ascii="仿宋_GB2312" w:hAnsi="Times New Roman" w:eastAsia="仿宋_GB2312"/>
          <w:color w:val="000000"/>
          <w:sz w:val="32"/>
          <w:szCs w:val="32"/>
        </w:rPr>
        <w:t>年-202</w:t>
      </w:r>
      <w:r>
        <w:rPr>
          <w:rFonts w:hint="eastAsia" w:ascii="仿宋_GB2312" w:eastAsia="仿宋_GB2312"/>
          <w:color w:val="000000"/>
          <w:sz w:val="32"/>
          <w:szCs w:val="32"/>
          <w:lang w:val="en-US" w:eastAsia="zh-CN"/>
        </w:rPr>
        <w:t>5</w:t>
      </w:r>
      <w:r>
        <w:rPr>
          <w:rFonts w:hint="eastAsia" w:ascii="仿宋_GB2312" w:hAnsi="Times New Roman" w:eastAsia="仿宋_GB2312"/>
          <w:color w:val="000000"/>
          <w:sz w:val="32"/>
          <w:szCs w:val="32"/>
        </w:rPr>
        <w:t>年”</w:t>
      </w:r>
      <w:r>
        <w:rPr>
          <w:rFonts w:hint="eastAsia" w:ascii="仿宋_GB2312" w:eastAsia="仿宋_GB2312"/>
          <w:color w:val="000000"/>
          <w:sz w:val="32"/>
          <w:szCs w:val="32"/>
        </w:rPr>
        <w:t>继续教育学时（总学时）。</w:t>
      </w:r>
    </w:p>
    <w:p w14:paraId="1672E3AE">
      <w:pPr>
        <w:keepNext w:val="0"/>
        <w:keepLines w:val="0"/>
        <w:pageBreakBefore w:val="0"/>
        <w:widowControl w:val="0"/>
        <w:kinsoku/>
        <w:wordWrap/>
        <w:overflowPunct/>
        <w:topLinePunct w:val="0"/>
        <w:autoSpaceDE w:val="0"/>
        <w:autoSpaceDN w:val="0"/>
        <w:bidi w:val="0"/>
        <w:adjustRightInd/>
        <w:snapToGrid/>
        <w:spacing w:line="480" w:lineRule="exact"/>
        <w:ind w:firstLine="482" w:firstLineChars="150"/>
        <w:textAlignment w:val="auto"/>
        <w:rPr>
          <w:rFonts w:ascii="楷体_GB2312" w:hAnsi="Times New Roman" w:eastAsia="楷体_GB2312" w:cs="Times New Roman"/>
          <w:b/>
          <w:color w:val="000000"/>
          <w:sz w:val="32"/>
          <w:szCs w:val="32"/>
          <w:lang w:val="zh-CN"/>
        </w:rPr>
      </w:pPr>
      <w:r>
        <w:rPr>
          <w:rFonts w:hint="eastAsia" w:ascii="楷体_GB2312" w:hAnsi="Times New Roman" w:eastAsia="楷体_GB2312" w:cs="Times New Roman"/>
          <w:b/>
          <w:color w:val="000000"/>
          <w:sz w:val="32"/>
          <w:szCs w:val="32"/>
          <w:lang w:val="zh-CN"/>
        </w:rPr>
        <w:t>（四）从事专业技术工作简历填写</w:t>
      </w:r>
    </w:p>
    <w:p w14:paraId="562FE194">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150"/>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rPr>
        <w:t>按时间段分行如实填写</w:t>
      </w:r>
      <w:r>
        <w:rPr>
          <w:rFonts w:hint="eastAsia" w:ascii="仿宋_GB2312" w:hAnsi="Times New Roman" w:eastAsia="仿宋_GB2312" w:cs="Times New Roman"/>
          <w:color w:val="000000"/>
          <w:sz w:val="32"/>
          <w:szCs w:val="32"/>
          <w:lang w:val="zh-CN"/>
        </w:rPr>
        <w:t>从事专业技术工作简历，字数控制在1000字以内。例如：</w:t>
      </w:r>
    </w:p>
    <w:p w14:paraId="7456E008">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ascii="仿宋_GB2312" w:hAnsi="Times New Roman" w:eastAsia="仿宋_GB2312" w:cs="Times New Roman"/>
          <w:bCs/>
          <w:color w:val="000000"/>
          <w:sz w:val="28"/>
          <w:szCs w:val="24"/>
          <w:lang w:val="zh-CN"/>
        </w:rPr>
      </w:pPr>
      <w:r>
        <w:rPr>
          <w:rFonts w:hint="eastAsia" w:ascii="仿宋_GB2312" w:hAnsi="Times New Roman" w:eastAsia="仿宋_GB2312" w:cs="Times New Roman"/>
          <w:bCs/>
          <w:color w:val="000000"/>
          <w:sz w:val="28"/>
          <w:szCs w:val="24"/>
          <w:lang w:val="zh-CN"/>
        </w:rPr>
        <w:t>**年**月--**年**月  **单位，负责***（专业技术工作）；</w:t>
      </w:r>
    </w:p>
    <w:p w14:paraId="1886CB4E">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ascii="仿宋_GB2312" w:hAnsi="Times New Roman" w:eastAsia="仿宋_GB2312" w:cs="Times New Roman"/>
          <w:bCs/>
          <w:color w:val="000000"/>
          <w:sz w:val="28"/>
          <w:szCs w:val="24"/>
          <w:lang w:val="zh-CN"/>
        </w:rPr>
      </w:pPr>
      <w:r>
        <w:rPr>
          <w:rFonts w:hint="eastAsia" w:ascii="仿宋_GB2312" w:hAnsi="Times New Roman" w:eastAsia="仿宋_GB2312" w:cs="Times New Roman"/>
          <w:bCs/>
          <w:color w:val="000000"/>
          <w:sz w:val="28"/>
          <w:szCs w:val="24"/>
          <w:lang w:val="zh-CN"/>
        </w:rPr>
        <w:t>**年**月至今        **单位，负责**（专业技术工作）。</w:t>
      </w:r>
    </w:p>
    <w:p w14:paraId="58B4DE6D">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Times New Roman" w:hAnsi="Times New Roman" w:eastAsia="楷体_GB2312" w:cs="Times New Roman"/>
          <w:b/>
          <w:bCs/>
          <w:color w:val="000000"/>
          <w:sz w:val="32"/>
          <w:szCs w:val="32"/>
          <w:lang w:val="zh-CN"/>
        </w:rPr>
      </w:pPr>
      <w:r>
        <w:rPr>
          <w:rFonts w:hint="eastAsia" w:ascii="Times New Roman" w:hAnsi="Times New Roman" w:eastAsia="楷体_GB2312" w:cs="Times New Roman"/>
          <w:b/>
          <w:bCs/>
          <w:color w:val="000000"/>
          <w:sz w:val="32"/>
          <w:szCs w:val="32"/>
          <w:lang w:val="zh-CN"/>
        </w:rPr>
        <w:t>（五）任职期间奖励情况填写</w:t>
      </w:r>
    </w:p>
    <w:p w14:paraId="0245FFBD">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Cs/>
          <w:color w:val="000000"/>
          <w:sz w:val="32"/>
          <w:szCs w:val="32"/>
          <w:lang w:val="zh-CN"/>
        </w:rPr>
        <w:t>填写任现专业技术职务（</w:t>
      </w:r>
      <w:r>
        <w:rPr>
          <w:rFonts w:hint="eastAsia" w:ascii="仿宋_GB2312" w:eastAsia="仿宋_GB2312" w:cs="Times New Roman"/>
          <w:bCs/>
          <w:color w:val="000000"/>
          <w:sz w:val="32"/>
          <w:szCs w:val="32"/>
          <w:lang w:val="en-US" w:eastAsia="zh-CN"/>
        </w:rPr>
        <w:t>初</w:t>
      </w:r>
      <w:r>
        <w:rPr>
          <w:rFonts w:hint="eastAsia" w:ascii="仿宋_GB2312" w:hAnsi="Times New Roman" w:eastAsia="仿宋_GB2312" w:cs="Times New Roman"/>
          <w:bCs/>
          <w:color w:val="000000"/>
          <w:sz w:val="32"/>
          <w:szCs w:val="32"/>
          <w:lang w:val="en-US" w:eastAsia="zh-CN"/>
        </w:rPr>
        <w:t>级</w:t>
      </w:r>
      <w:r>
        <w:rPr>
          <w:rFonts w:hint="eastAsia" w:ascii="仿宋_GB2312" w:hAnsi="Times New Roman" w:eastAsia="仿宋_GB2312" w:cs="Times New Roman"/>
          <w:bCs/>
          <w:color w:val="000000"/>
          <w:sz w:val="32"/>
          <w:szCs w:val="32"/>
          <w:lang w:val="zh-CN"/>
        </w:rPr>
        <w:t>）期间的专业奖励、其他奖励情况，</w:t>
      </w:r>
      <w:r>
        <w:rPr>
          <w:rFonts w:ascii="Times New Roman" w:hAnsi="Times New Roman" w:eastAsia="仿宋_GB2312" w:cs="Times New Roman"/>
          <w:color w:val="000000"/>
          <w:sz w:val="32"/>
        </w:rPr>
        <w:t>应分项、分行填写</w:t>
      </w:r>
      <w:r>
        <w:rPr>
          <w:rFonts w:hint="eastAsia" w:ascii="Times New Roman" w:hAnsi="Times New Roman" w:eastAsia="仿宋_GB2312" w:cs="Times New Roman"/>
          <w:color w:val="000000"/>
          <w:sz w:val="32"/>
        </w:rPr>
        <w:t>，</w:t>
      </w:r>
      <w:r>
        <w:rPr>
          <w:rFonts w:hint="eastAsia" w:ascii="仿宋_GB2312" w:hAnsi="仿宋_GB2312" w:eastAsia="仿宋_GB2312" w:cs="仿宋_GB2312"/>
          <w:color w:val="000000"/>
          <w:sz w:val="32"/>
          <w:szCs w:val="32"/>
        </w:rPr>
        <w:t>字数控制在</w:t>
      </w:r>
      <w:r>
        <w:rPr>
          <w:rFonts w:hint="eastAsia" w:ascii="仿宋_GB2312" w:hAnsi="Times New Roman" w:eastAsia="仿宋_GB2312" w:cs="Times New Roman"/>
          <w:bCs/>
          <w:color w:val="000000"/>
          <w:sz w:val="32"/>
          <w:szCs w:val="32"/>
          <w:lang w:val="zh-CN"/>
        </w:rPr>
        <w:t>200字内。</w:t>
      </w:r>
    </w:p>
    <w:p w14:paraId="62F118E9">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Times New Roman" w:hAnsi="Times New Roman" w:eastAsia="楷体_GB2312" w:cs="Times New Roman"/>
          <w:b/>
          <w:bCs/>
          <w:color w:val="000000"/>
          <w:sz w:val="32"/>
          <w:szCs w:val="32"/>
          <w:lang w:val="zh-CN"/>
        </w:rPr>
      </w:pPr>
      <w:r>
        <w:rPr>
          <w:rFonts w:hint="eastAsia" w:ascii="Times New Roman" w:hAnsi="Times New Roman" w:eastAsia="楷体_GB2312" w:cs="Times New Roman"/>
          <w:b/>
          <w:bCs/>
          <w:color w:val="000000"/>
          <w:sz w:val="32"/>
          <w:szCs w:val="32"/>
          <w:lang w:val="zh-CN"/>
        </w:rPr>
        <w:t>（六）任期内科研(业绩)成果填写</w:t>
      </w:r>
    </w:p>
    <w:p w14:paraId="306D5249">
      <w:pPr>
        <w:keepNext w:val="0"/>
        <w:keepLines w:val="0"/>
        <w:pageBreakBefore w:val="0"/>
        <w:widowControl w:val="0"/>
        <w:kinsoku/>
        <w:wordWrap/>
        <w:overflowPunct/>
        <w:topLinePunct w:val="0"/>
        <w:bidi w:val="0"/>
        <w:adjustRightInd/>
        <w:snapToGrid/>
        <w:spacing w:line="480" w:lineRule="exact"/>
        <w:ind w:firstLine="643" w:firstLineChars="200"/>
        <w:textAlignment w:val="auto"/>
        <w:rPr>
          <w:rFonts w:ascii="仿宋_GB2312" w:hAnsi="Times New Roman" w:eastAsia="仿宋_GB2312" w:cs="Times New Roman"/>
          <w:b/>
          <w:bCs/>
          <w:color w:val="000000"/>
          <w:sz w:val="32"/>
          <w:szCs w:val="32"/>
          <w:lang w:val="zh-CN"/>
        </w:rPr>
      </w:pPr>
      <w:r>
        <w:rPr>
          <w:rFonts w:hint="eastAsia" w:ascii="仿宋_GB2312" w:hAnsi="Times New Roman" w:eastAsia="仿宋_GB2312" w:cs="Times New Roman"/>
          <w:b/>
          <w:bCs/>
          <w:color w:val="000000"/>
          <w:sz w:val="32"/>
          <w:szCs w:val="32"/>
          <w:lang w:val="zh-CN"/>
        </w:rPr>
        <w:t>年度：</w:t>
      </w:r>
      <w:r>
        <w:rPr>
          <w:rFonts w:hint="eastAsia" w:ascii="仿宋_GB2312" w:hAnsi="Times New Roman" w:eastAsia="仿宋_GB2312" w:cs="Times New Roman"/>
          <w:bCs/>
          <w:color w:val="000000"/>
          <w:sz w:val="32"/>
          <w:szCs w:val="32"/>
          <w:lang w:val="zh-CN"/>
        </w:rPr>
        <w:t>****。</w:t>
      </w:r>
    </w:p>
    <w:p w14:paraId="5F254849">
      <w:pPr>
        <w:keepNext w:val="0"/>
        <w:keepLines w:val="0"/>
        <w:pageBreakBefore w:val="0"/>
        <w:widowControl w:val="0"/>
        <w:kinsoku/>
        <w:wordWrap/>
        <w:overflowPunct/>
        <w:topLinePunct w:val="0"/>
        <w:bidi w:val="0"/>
        <w:adjustRightInd/>
        <w:snapToGrid/>
        <w:spacing w:line="480" w:lineRule="exact"/>
        <w:ind w:firstLine="640" w:firstLineChars="200"/>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Cs/>
          <w:color w:val="000000"/>
          <w:sz w:val="32"/>
          <w:szCs w:val="32"/>
          <w:lang w:val="zh-CN"/>
        </w:rPr>
        <w:t>例如：2011，或2010-2011。</w:t>
      </w:r>
    </w:p>
    <w:p w14:paraId="62D9004C">
      <w:pPr>
        <w:keepNext w:val="0"/>
        <w:keepLines w:val="0"/>
        <w:pageBreakBefore w:val="0"/>
        <w:widowControl w:val="0"/>
        <w:kinsoku/>
        <w:wordWrap/>
        <w:overflowPunct/>
        <w:topLinePunct w:val="0"/>
        <w:bidi w:val="0"/>
        <w:adjustRightInd/>
        <w:snapToGrid/>
        <w:spacing w:line="480" w:lineRule="exact"/>
        <w:ind w:firstLine="643" w:firstLineChars="200"/>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成果名称：</w:t>
      </w:r>
      <w:r>
        <w:rPr>
          <w:rFonts w:hint="eastAsia" w:ascii="仿宋_GB2312" w:hAnsi="Times New Roman" w:eastAsia="仿宋_GB2312" w:cs="Times New Roman"/>
          <w:bCs/>
          <w:color w:val="000000"/>
          <w:sz w:val="32"/>
          <w:szCs w:val="32"/>
          <w:lang w:val="zh-CN"/>
        </w:rPr>
        <w:t>****项目。</w:t>
      </w:r>
    </w:p>
    <w:p w14:paraId="525FAF4F">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来源：</w:t>
      </w:r>
      <w:r>
        <w:rPr>
          <w:rFonts w:hint="eastAsia" w:ascii="仿宋_GB2312" w:hAnsi="Times New Roman" w:eastAsia="仿宋_GB2312" w:cs="Times New Roman"/>
          <w:bCs/>
          <w:color w:val="000000"/>
          <w:sz w:val="32"/>
          <w:szCs w:val="32"/>
          <w:lang w:val="zh-CN"/>
        </w:rPr>
        <w:t>****。</w:t>
      </w:r>
    </w:p>
    <w:p w14:paraId="30A4C478">
      <w:pPr>
        <w:keepNext w:val="0"/>
        <w:keepLines w:val="0"/>
        <w:pageBreakBefore w:val="0"/>
        <w:widowControl w:val="0"/>
        <w:kinsoku/>
        <w:wordWrap/>
        <w:overflowPunct/>
        <w:topLinePunct w:val="0"/>
        <w:bidi w:val="0"/>
        <w:adjustRightInd/>
        <w:snapToGrid/>
        <w:spacing w:line="480" w:lineRule="exact"/>
        <w:ind w:firstLine="640" w:firstLineChars="200"/>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Cs/>
          <w:color w:val="000000"/>
          <w:sz w:val="32"/>
          <w:szCs w:val="32"/>
          <w:lang w:val="zh-CN"/>
        </w:rPr>
        <w:t>例如：****科研项目、****建设项目、****项目</w:t>
      </w:r>
      <w:r>
        <w:rPr>
          <w:rFonts w:ascii="仿宋_GB2312" w:hAnsi="Times New Roman" w:eastAsia="仿宋_GB2312" w:cs="Times New Roman"/>
          <w:bCs/>
          <w:color w:val="000000"/>
          <w:sz w:val="32"/>
          <w:szCs w:val="32"/>
          <w:lang w:val="zh-CN"/>
        </w:rPr>
        <w:t>…</w:t>
      </w:r>
      <w:r>
        <w:rPr>
          <w:rFonts w:hint="eastAsia" w:ascii="仿宋_GB2312" w:hAnsi="Times New Roman" w:eastAsia="仿宋_GB2312" w:cs="Times New Roman"/>
          <w:bCs/>
          <w:color w:val="000000"/>
          <w:sz w:val="32"/>
          <w:szCs w:val="32"/>
          <w:lang w:val="zh-CN"/>
        </w:rPr>
        <w:t>等。</w:t>
      </w:r>
    </w:p>
    <w:p w14:paraId="4CFCEDBD">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经费</w:t>
      </w:r>
      <w:r>
        <w:rPr>
          <w:rFonts w:hint="eastAsia" w:ascii="仿宋_GB2312" w:hAnsi="Times New Roman" w:eastAsia="仿宋_GB2312" w:cs="Times New Roman"/>
          <w:bCs/>
          <w:color w:val="000000"/>
          <w:sz w:val="32"/>
          <w:szCs w:val="32"/>
          <w:lang w:val="zh-CN"/>
        </w:rPr>
        <w:t>：**万元。</w:t>
      </w:r>
    </w:p>
    <w:p w14:paraId="436D9B22">
      <w:pPr>
        <w:keepNext w:val="0"/>
        <w:keepLines w:val="0"/>
        <w:pageBreakBefore w:val="0"/>
        <w:widowControl w:val="0"/>
        <w:kinsoku/>
        <w:wordWrap/>
        <w:overflowPunct/>
        <w:topLinePunct w:val="0"/>
        <w:bidi w:val="0"/>
        <w:adjustRightInd/>
        <w:snapToGrid/>
        <w:spacing w:line="480" w:lineRule="exact"/>
        <w:ind w:firstLine="643" w:firstLineChars="200"/>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承担的具体任务及排名：</w:t>
      </w:r>
      <w:r>
        <w:rPr>
          <w:rFonts w:hint="eastAsia" w:ascii="仿宋_GB2312" w:hAnsi="Times New Roman" w:eastAsia="仿宋_GB2312" w:cs="Times New Roman"/>
          <w:bCs/>
          <w:color w:val="000000"/>
          <w:sz w:val="32"/>
          <w:szCs w:val="32"/>
          <w:lang w:val="zh-CN"/>
        </w:rPr>
        <w:t>第一人、第二人</w:t>
      </w:r>
      <w:r>
        <w:rPr>
          <w:rFonts w:ascii="仿宋_GB2312" w:hAnsi="Times New Roman" w:eastAsia="仿宋_GB2312" w:cs="Times New Roman"/>
          <w:bCs/>
          <w:color w:val="000000"/>
          <w:sz w:val="32"/>
          <w:szCs w:val="32"/>
          <w:lang w:val="zh-CN"/>
        </w:rPr>
        <w:t>…</w:t>
      </w:r>
      <w:r>
        <w:rPr>
          <w:rFonts w:hint="eastAsia" w:ascii="仿宋_GB2312" w:hAnsi="Times New Roman" w:eastAsia="仿宋_GB2312" w:cs="Times New Roman"/>
          <w:bCs/>
          <w:color w:val="000000"/>
          <w:sz w:val="32"/>
          <w:szCs w:val="32"/>
          <w:lang w:val="zh-CN"/>
        </w:rPr>
        <w:t>等。</w:t>
      </w:r>
    </w:p>
    <w:p w14:paraId="1F214B81">
      <w:pPr>
        <w:keepNext w:val="0"/>
        <w:keepLines w:val="0"/>
        <w:pageBreakBefore w:val="0"/>
        <w:widowControl w:val="0"/>
        <w:kinsoku/>
        <w:wordWrap/>
        <w:overflowPunct/>
        <w:topLinePunct w:val="0"/>
        <w:bidi w:val="0"/>
        <w:adjustRightInd/>
        <w:snapToGrid/>
        <w:spacing w:line="480" w:lineRule="exact"/>
        <w:ind w:firstLine="643" w:firstLineChars="200"/>
        <w:textAlignment w:val="auto"/>
        <w:rPr>
          <w:rFonts w:ascii="仿宋_GB2312" w:hAnsi="Times New Roman" w:eastAsia="仿宋_GB2312" w:cs="Times New Roman"/>
          <w:b/>
          <w:bCs/>
          <w:color w:val="000000"/>
          <w:sz w:val="32"/>
          <w:szCs w:val="32"/>
          <w:lang w:val="zh-CN"/>
        </w:rPr>
      </w:pPr>
      <w:r>
        <w:rPr>
          <w:rFonts w:hint="eastAsia" w:ascii="仿宋_GB2312" w:hAnsi="Times New Roman" w:eastAsia="仿宋_GB2312" w:cs="Times New Roman"/>
          <w:b/>
          <w:bCs/>
          <w:color w:val="000000"/>
          <w:sz w:val="32"/>
          <w:szCs w:val="32"/>
          <w:lang w:val="zh-CN"/>
        </w:rPr>
        <w:t>状态或鉴定、时间：</w:t>
      </w:r>
    </w:p>
    <w:p w14:paraId="019E9885">
      <w:pPr>
        <w:keepNext w:val="0"/>
        <w:keepLines w:val="0"/>
        <w:pageBreakBefore w:val="0"/>
        <w:widowControl w:val="0"/>
        <w:kinsoku/>
        <w:wordWrap/>
        <w:overflowPunct/>
        <w:topLinePunct w:val="0"/>
        <w:bidi w:val="0"/>
        <w:adjustRightInd/>
        <w:snapToGrid/>
        <w:spacing w:line="480" w:lineRule="exact"/>
        <w:ind w:firstLine="640" w:firstLineChars="200"/>
        <w:textAlignment w:val="auto"/>
        <w:rPr>
          <w:rFonts w:ascii="仿宋_GB2312" w:hAnsi="Times New Roman" w:eastAsia="仿宋_GB2312" w:cs="Times New Roman"/>
          <w:bCs/>
          <w:color w:val="000000"/>
          <w:sz w:val="32"/>
          <w:szCs w:val="32"/>
          <w:lang w:val="zh-CN"/>
        </w:rPr>
      </w:pPr>
      <w:r>
        <w:rPr>
          <w:rFonts w:hint="eastAsia" w:ascii="仿宋_GB2312" w:eastAsia="仿宋_GB2312" w:cs="Times New Roman"/>
          <w:bCs/>
          <w:color w:val="000000"/>
          <w:sz w:val="32"/>
          <w:szCs w:val="32"/>
          <w:lang w:val="en-US" w:eastAsia="zh-CN"/>
        </w:rPr>
        <w:t>1、</w:t>
      </w:r>
      <w:r>
        <w:rPr>
          <w:rFonts w:hint="eastAsia" w:ascii="仿宋_GB2312" w:hAnsi="Times New Roman" w:eastAsia="仿宋_GB2312" w:cs="Times New Roman"/>
          <w:bCs/>
          <w:color w:val="000000"/>
          <w:sz w:val="32"/>
          <w:szCs w:val="32"/>
          <w:lang w:val="zh-CN"/>
        </w:rPr>
        <w:t>状态:已结项（未结项</w:t>
      </w:r>
      <w:r>
        <w:rPr>
          <w:rFonts w:hint="eastAsia" w:ascii="仿宋_GB2312" w:hAnsi="Times New Roman" w:eastAsia="仿宋_GB2312" w:cs="Times New Roman"/>
          <w:bCs/>
          <w:color w:val="000000"/>
          <w:sz w:val="32"/>
          <w:szCs w:val="32"/>
          <w:lang w:val="en-US" w:eastAsia="zh-CN"/>
        </w:rPr>
        <w:t>的在研项目、课题一律不填写）</w:t>
      </w:r>
      <w:r>
        <w:rPr>
          <w:rFonts w:hint="eastAsia" w:ascii="仿宋_GB2312" w:hAnsi="Times New Roman" w:eastAsia="仿宋_GB2312" w:cs="Times New Roman"/>
          <w:bCs/>
          <w:color w:val="000000"/>
          <w:sz w:val="32"/>
          <w:szCs w:val="32"/>
          <w:lang w:val="zh-CN"/>
        </w:rPr>
        <w:t>；</w:t>
      </w:r>
    </w:p>
    <w:p w14:paraId="6B7BAB81">
      <w:pPr>
        <w:keepNext w:val="0"/>
        <w:keepLines w:val="0"/>
        <w:pageBreakBefore w:val="0"/>
        <w:widowControl w:val="0"/>
        <w:kinsoku/>
        <w:wordWrap/>
        <w:overflowPunct/>
        <w:topLinePunct w:val="0"/>
        <w:bidi w:val="0"/>
        <w:adjustRightInd/>
        <w:snapToGrid/>
        <w:spacing w:line="480" w:lineRule="exact"/>
        <w:ind w:firstLine="640" w:firstLineChars="200"/>
        <w:textAlignment w:val="auto"/>
        <w:rPr>
          <w:rFonts w:ascii="仿宋_GB2312" w:hAnsi="Times New Roman" w:eastAsia="仿宋_GB2312" w:cs="Times New Roman"/>
          <w:bCs/>
          <w:color w:val="000000"/>
          <w:sz w:val="32"/>
          <w:szCs w:val="32"/>
          <w:lang w:val="zh-CN"/>
        </w:rPr>
      </w:pPr>
      <w:r>
        <w:rPr>
          <w:rFonts w:hint="eastAsia" w:ascii="仿宋_GB2312" w:eastAsia="仿宋_GB2312" w:cs="Times New Roman"/>
          <w:bCs/>
          <w:color w:val="000000"/>
          <w:sz w:val="32"/>
          <w:szCs w:val="32"/>
          <w:lang w:val="en-US" w:eastAsia="zh-CN"/>
        </w:rPr>
        <w:t>2、</w:t>
      </w:r>
      <w:r>
        <w:rPr>
          <w:rFonts w:hint="eastAsia" w:ascii="仿宋_GB2312" w:hAnsi="Times New Roman" w:eastAsia="仿宋_GB2312" w:cs="Times New Roman"/>
          <w:bCs/>
          <w:color w:val="000000"/>
          <w:sz w:val="32"/>
          <w:szCs w:val="32"/>
          <w:lang w:val="zh-CN"/>
        </w:rPr>
        <w:t>鉴定、时间:***鉴定（结论：****），2012.12。</w:t>
      </w:r>
    </w:p>
    <w:p w14:paraId="14B520EF">
      <w:pPr>
        <w:keepNext w:val="0"/>
        <w:keepLines w:val="0"/>
        <w:pageBreakBefore w:val="0"/>
        <w:widowControl w:val="0"/>
        <w:kinsoku/>
        <w:wordWrap/>
        <w:overflowPunct/>
        <w:topLinePunct w:val="0"/>
        <w:bidi w:val="0"/>
        <w:adjustRightInd/>
        <w:snapToGrid/>
        <w:spacing w:line="480" w:lineRule="exact"/>
        <w:ind w:firstLine="640" w:firstLineChars="200"/>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Cs/>
          <w:color w:val="000000"/>
          <w:sz w:val="32"/>
          <w:szCs w:val="32"/>
          <w:lang w:val="zh-CN"/>
        </w:rPr>
        <w:t>对应证明材料须在“评审申报材料→反映个人专业工作业绩的材料”中上传</w:t>
      </w:r>
      <w:r>
        <w:rPr>
          <w:rFonts w:hint="eastAsia" w:ascii="仿宋_GB2312" w:hAnsi="Times New Roman" w:eastAsia="仿宋_GB2312"/>
          <w:color w:val="000000"/>
          <w:sz w:val="32"/>
          <w:szCs w:val="32"/>
        </w:rPr>
        <w:t>项目合同（立项、中标通知书）、鉴定验收报告、项目任职（任命）</w:t>
      </w:r>
      <w:r>
        <w:rPr>
          <w:rFonts w:hint="eastAsia" w:ascii="仿宋_GB2312" w:hAnsi="Times New Roman" w:eastAsia="仿宋_GB2312"/>
          <w:color w:val="000000"/>
          <w:sz w:val="32"/>
          <w:szCs w:val="32"/>
          <w:lang w:val="en-US" w:eastAsia="zh-CN"/>
        </w:rPr>
        <w:t>批复</w:t>
      </w:r>
      <w:r>
        <w:rPr>
          <w:rFonts w:hint="eastAsia" w:ascii="仿宋_GB2312" w:hAnsi="Times New Roman" w:eastAsia="仿宋_GB2312"/>
          <w:color w:val="000000"/>
          <w:sz w:val="32"/>
          <w:szCs w:val="32"/>
        </w:rPr>
        <w:t>等</w:t>
      </w:r>
      <w:r>
        <w:rPr>
          <w:rFonts w:hint="eastAsia" w:ascii="仿宋_GB2312" w:hAnsi="Times New Roman" w:eastAsia="仿宋_GB2312" w:cs="Times New Roman"/>
          <w:bCs/>
          <w:color w:val="000000"/>
          <w:sz w:val="32"/>
          <w:szCs w:val="32"/>
          <w:lang w:val="zh-CN"/>
        </w:rPr>
        <w:t>。</w:t>
      </w:r>
      <w:r>
        <w:rPr>
          <w:rFonts w:hint="eastAsia" w:ascii="仿宋_GB2312" w:hAnsi="Times New Roman" w:eastAsia="仿宋_GB2312" w:cs="Times New Roman"/>
          <w:bCs/>
          <w:color w:val="000000"/>
          <w:sz w:val="32"/>
          <w:szCs w:val="32"/>
          <w:lang w:val="zh-CN"/>
        </w:rPr>
        <w:tab/>
      </w:r>
    </w:p>
    <w:p w14:paraId="391567DF">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Times New Roman" w:hAnsi="Times New Roman" w:eastAsia="楷体_GB2312" w:cs="Times New Roman"/>
          <w:b/>
          <w:bCs/>
          <w:color w:val="000000"/>
          <w:sz w:val="32"/>
          <w:szCs w:val="32"/>
          <w:lang w:val="zh-CN"/>
        </w:rPr>
      </w:pPr>
      <w:r>
        <w:rPr>
          <w:rFonts w:hint="eastAsia" w:ascii="Times New Roman" w:hAnsi="Times New Roman" w:eastAsia="楷体_GB2312" w:cs="Times New Roman"/>
          <w:b/>
          <w:bCs/>
          <w:color w:val="000000"/>
          <w:sz w:val="32"/>
          <w:szCs w:val="32"/>
          <w:lang w:val="zh-CN"/>
        </w:rPr>
        <w:t>（七）任期内发表论文论著情况填写</w:t>
      </w:r>
    </w:p>
    <w:p w14:paraId="1AA194D5">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出版年月：</w:t>
      </w:r>
      <w:r>
        <w:rPr>
          <w:rFonts w:hint="eastAsia" w:ascii="仿宋_GB2312" w:hAnsi="Times New Roman" w:eastAsia="仿宋_GB2312" w:cs="Times New Roman"/>
          <w:bCs/>
          <w:color w:val="000000"/>
          <w:sz w:val="32"/>
          <w:szCs w:val="32"/>
          <w:lang w:val="zh-CN"/>
        </w:rPr>
        <w:t>填写出版的具体年月，务必要与刊物出版年月一致。</w:t>
      </w:r>
    </w:p>
    <w:p w14:paraId="6D9B926A">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论文、论著名称：</w:t>
      </w:r>
      <w:r>
        <w:rPr>
          <w:rFonts w:hint="eastAsia" w:ascii="仿宋_GB2312" w:hAnsi="Times New Roman" w:eastAsia="仿宋_GB2312" w:cs="Times New Roman"/>
          <w:bCs/>
          <w:color w:val="000000"/>
          <w:sz w:val="32"/>
          <w:szCs w:val="32"/>
          <w:lang w:val="zh-CN"/>
        </w:rPr>
        <w:t>填写论文、论著的全称。</w:t>
      </w:r>
      <w:r>
        <w:rPr>
          <w:rFonts w:hint="eastAsia" w:ascii="仿宋_GB2312" w:hAnsi="Times New Roman" w:eastAsia="仿宋_GB2312" w:cs="Times New Roman"/>
          <w:bCs/>
          <w:color w:val="000000"/>
          <w:sz w:val="32"/>
          <w:szCs w:val="32"/>
          <w:lang w:val="zh-CN"/>
        </w:rPr>
        <w:tab/>
      </w:r>
    </w:p>
    <w:p w14:paraId="7C5CFC92">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作者序：</w:t>
      </w:r>
      <w:r>
        <w:rPr>
          <w:rFonts w:hint="eastAsia" w:ascii="仿宋_GB2312" w:hAnsi="Times New Roman" w:eastAsia="仿宋_GB2312" w:cs="Times New Roman"/>
          <w:bCs/>
          <w:color w:val="000000"/>
          <w:sz w:val="32"/>
          <w:szCs w:val="32"/>
          <w:lang w:val="zh-CN"/>
        </w:rPr>
        <w:t>第一</w:t>
      </w:r>
      <w:r>
        <w:rPr>
          <w:rFonts w:hint="eastAsia" w:ascii="仿宋_GB2312" w:hAnsi="Times New Roman" w:eastAsia="仿宋_GB2312" w:cs="Times New Roman"/>
          <w:bCs/>
          <w:color w:val="000000"/>
          <w:sz w:val="32"/>
          <w:szCs w:val="32"/>
          <w:lang w:val="en-US" w:eastAsia="zh-CN"/>
        </w:rPr>
        <w:t>或合著情况</w:t>
      </w:r>
      <w:r>
        <w:rPr>
          <w:rFonts w:hint="eastAsia" w:ascii="仿宋_GB2312" w:hAnsi="Times New Roman" w:eastAsia="仿宋_GB2312" w:cs="Times New Roman"/>
          <w:bCs/>
          <w:color w:val="000000"/>
          <w:sz w:val="32"/>
          <w:szCs w:val="32"/>
          <w:lang w:val="zh-CN"/>
        </w:rPr>
        <w:t>。</w:t>
      </w:r>
    </w:p>
    <w:p w14:paraId="3F43426C">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刊物（出版社）名称：</w:t>
      </w:r>
      <w:r>
        <w:rPr>
          <w:rFonts w:hint="eastAsia" w:ascii="仿宋_GB2312" w:hAnsi="Times New Roman" w:eastAsia="仿宋_GB2312" w:cs="Times New Roman"/>
          <w:bCs/>
          <w:color w:val="000000"/>
          <w:sz w:val="32"/>
          <w:szCs w:val="32"/>
          <w:lang w:val="zh-CN"/>
        </w:rPr>
        <w:t>填写刊物全称。</w:t>
      </w:r>
      <w:r>
        <w:rPr>
          <w:rFonts w:hint="eastAsia" w:ascii="仿宋_GB2312" w:hAnsi="Times New Roman" w:eastAsia="仿宋_GB2312" w:cs="Times New Roman"/>
          <w:bCs/>
          <w:color w:val="000000"/>
          <w:sz w:val="32"/>
          <w:szCs w:val="32"/>
          <w:lang w:val="zh-CN"/>
        </w:rPr>
        <w:tab/>
      </w:r>
    </w:p>
    <w:p w14:paraId="517064E5">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刊号（ISSN/CN、ISBN）：</w:t>
      </w:r>
      <w:r>
        <w:rPr>
          <w:rFonts w:hint="eastAsia" w:ascii="仿宋_GB2312" w:hAnsi="Times New Roman" w:eastAsia="仿宋_GB2312" w:cs="Times New Roman"/>
          <w:bCs/>
          <w:color w:val="000000"/>
          <w:sz w:val="32"/>
          <w:szCs w:val="32"/>
          <w:lang w:val="zh-CN"/>
        </w:rPr>
        <w:tab/>
      </w:r>
      <w:r>
        <w:rPr>
          <w:rFonts w:hint="eastAsia" w:ascii="仿宋_GB2312" w:hAnsi="Times New Roman" w:eastAsia="仿宋_GB2312" w:cs="Times New Roman"/>
          <w:bCs/>
          <w:color w:val="000000"/>
          <w:sz w:val="32"/>
          <w:szCs w:val="32"/>
          <w:lang w:val="zh-CN"/>
        </w:rPr>
        <w:t>填写</w:t>
      </w:r>
      <w:r>
        <w:rPr>
          <w:rFonts w:hint="eastAsia" w:ascii="仿宋_GB2312" w:eastAsia="仿宋_GB2312" w:cs="Times New Roman"/>
          <w:bCs/>
          <w:color w:val="000000"/>
          <w:sz w:val="32"/>
          <w:szCs w:val="32"/>
          <w:lang w:val="zh-CN"/>
        </w:rPr>
        <w:t>刊物上标的</w:t>
      </w:r>
      <w:r>
        <w:rPr>
          <w:rFonts w:hint="eastAsia" w:ascii="仿宋_GB2312" w:hAnsi="Times New Roman" w:eastAsia="仿宋_GB2312" w:cs="Times New Roman"/>
          <w:bCs/>
          <w:color w:val="000000"/>
          <w:sz w:val="32"/>
          <w:szCs w:val="32"/>
          <w:lang w:val="zh-CN"/>
        </w:rPr>
        <w:t>“ISSN/CN</w:t>
      </w:r>
      <w:r>
        <w:rPr>
          <w:rFonts w:hint="eastAsia" w:ascii="仿宋_GB2312" w:eastAsia="仿宋_GB2312" w:cs="Times New Roman"/>
          <w:bCs/>
          <w:color w:val="000000"/>
          <w:sz w:val="32"/>
          <w:szCs w:val="32"/>
          <w:lang w:val="zh-CN"/>
        </w:rPr>
        <w:t>或</w:t>
      </w:r>
      <w:r>
        <w:rPr>
          <w:rFonts w:hint="eastAsia" w:ascii="仿宋_GB2312" w:hAnsi="Times New Roman" w:eastAsia="仿宋_GB2312" w:cs="Times New Roman"/>
          <w:bCs/>
          <w:color w:val="000000"/>
          <w:sz w:val="32"/>
          <w:szCs w:val="32"/>
          <w:lang w:val="zh-CN"/>
        </w:rPr>
        <w:t>ISBN”号</w:t>
      </w:r>
      <w:r>
        <w:rPr>
          <w:rFonts w:hint="eastAsia" w:ascii="仿宋_GB2312" w:eastAsia="仿宋_GB2312" w:cs="Times New Roman"/>
          <w:bCs/>
          <w:color w:val="000000"/>
          <w:sz w:val="32"/>
          <w:szCs w:val="32"/>
          <w:lang w:val="zh-CN"/>
        </w:rPr>
        <w:t>，没有刊号则不填</w:t>
      </w:r>
      <w:r>
        <w:rPr>
          <w:rFonts w:hint="eastAsia" w:ascii="仿宋_GB2312" w:hAnsi="Times New Roman" w:eastAsia="仿宋_GB2312" w:cs="Times New Roman"/>
          <w:bCs/>
          <w:color w:val="000000"/>
          <w:sz w:val="32"/>
          <w:szCs w:val="32"/>
          <w:lang w:val="zh-CN"/>
        </w:rPr>
        <w:t>。</w:t>
      </w:r>
    </w:p>
    <w:p w14:paraId="65472989">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刊物级别：</w:t>
      </w:r>
      <w:r>
        <w:rPr>
          <w:rFonts w:hint="eastAsia" w:ascii="仿宋_GB2312" w:hAnsi="Times New Roman" w:eastAsia="仿宋_GB2312" w:cs="Times New Roman"/>
          <w:bCs/>
          <w:color w:val="000000"/>
          <w:sz w:val="32"/>
          <w:szCs w:val="32"/>
          <w:lang w:val="zh-CN"/>
        </w:rPr>
        <w:t>中文核心、</w:t>
      </w:r>
      <w:r>
        <w:rPr>
          <w:rFonts w:hint="eastAsia" w:ascii="仿宋_GB2312" w:hAnsi="Times New Roman" w:eastAsia="仿宋_GB2312" w:cs="Times New Roman"/>
          <w:bCs/>
          <w:color w:val="000000"/>
          <w:sz w:val="32"/>
          <w:szCs w:val="32"/>
          <w:lang w:val="en-US" w:eastAsia="zh-CN"/>
        </w:rPr>
        <w:t>行业内核心、高质量专业领域</w:t>
      </w:r>
      <w:r>
        <w:rPr>
          <w:rFonts w:hint="eastAsia" w:ascii="仿宋_GB2312" w:hAnsi="Times New Roman" w:eastAsia="仿宋_GB2312" w:cs="Times New Roman"/>
          <w:bCs/>
          <w:color w:val="000000"/>
          <w:sz w:val="32"/>
          <w:szCs w:val="32"/>
          <w:lang w:val="zh-CN"/>
        </w:rPr>
        <w:t>等。</w:t>
      </w:r>
    </w:p>
    <w:p w14:paraId="1A2019EC">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Times New Roman" w:hAnsi="Times New Roman" w:eastAsia="楷体_GB2312" w:cs="Times New Roman"/>
          <w:b/>
          <w:bCs/>
          <w:color w:val="000000"/>
          <w:sz w:val="32"/>
          <w:szCs w:val="32"/>
          <w:lang w:val="zh-CN"/>
        </w:rPr>
      </w:pPr>
      <w:r>
        <w:rPr>
          <w:rFonts w:hint="eastAsia" w:ascii="Times New Roman" w:hAnsi="Times New Roman" w:eastAsia="楷体_GB2312" w:cs="Times New Roman"/>
          <w:b/>
          <w:bCs/>
          <w:color w:val="000000"/>
          <w:sz w:val="32"/>
          <w:szCs w:val="32"/>
          <w:lang w:val="zh-CN"/>
        </w:rPr>
        <w:t>（</w:t>
      </w:r>
      <w:r>
        <w:rPr>
          <w:rFonts w:hint="eastAsia" w:eastAsia="楷体_GB2312" w:cs="Times New Roman"/>
          <w:b/>
          <w:bCs/>
          <w:color w:val="000000"/>
          <w:sz w:val="32"/>
          <w:szCs w:val="32"/>
          <w:lang w:val="zh-CN"/>
        </w:rPr>
        <w:t>八</w:t>
      </w:r>
      <w:r>
        <w:rPr>
          <w:rFonts w:hint="eastAsia" w:ascii="Times New Roman" w:hAnsi="Times New Roman" w:eastAsia="楷体_GB2312" w:cs="Times New Roman"/>
          <w:b/>
          <w:bCs/>
          <w:color w:val="000000"/>
          <w:sz w:val="32"/>
          <w:szCs w:val="32"/>
          <w:lang w:val="zh-CN"/>
        </w:rPr>
        <w:t>）</w:t>
      </w:r>
      <w:r>
        <w:fldChar w:fldCharType="begin"/>
      </w:r>
      <w:r>
        <w:instrText xml:space="preserve"> HYPERLINK "javascript:void(0)" </w:instrText>
      </w:r>
      <w:r>
        <w:fldChar w:fldCharType="separate"/>
      </w:r>
      <w:r>
        <w:rPr>
          <w:rFonts w:hint="eastAsia" w:ascii="Times New Roman" w:hAnsi="Times New Roman" w:eastAsia="楷体_GB2312" w:cs="Times New Roman"/>
          <w:b/>
          <w:bCs/>
          <w:color w:val="000000"/>
          <w:sz w:val="32"/>
          <w:szCs w:val="32"/>
          <w:lang w:val="zh-CN"/>
        </w:rPr>
        <w:t>破格条件说明</w:t>
      </w:r>
      <w:r>
        <w:rPr>
          <w:rFonts w:hint="eastAsia" w:ascii="Times New Roman" w:hAnsi="Times New Roman" w:eastAsia="楷体_GB2312" w:cs="Times New Roman"/>
          <w:b/>
          <w:bCs/>
          <w:color w:val="000000"/>
          <w:sz w:val="32"/>
          <w:szCs w:val="32"/>
          <w:lang w:val="zh-CN"/>
        </w:rPr>
        <w:fldChar w:fldCharType="end"/>
      </w:r>
      <w:r>
        <w:rPr>
          <w:rFonts w:hint="eastAsia" w:ascii="Times New Roman" w:hAnsi="Times New Roman" w:eastAsia="楷体_GB2312" w:cs="Times New Roman"/>
          <w:b/>
          <w:bCs/>
          <w:color w:val="000000"/>
          <w:sz w:val="32"/>
          <w:szCs w:val="32"/>
          <w:lang w:val="zh-CN"/>
        </w:rPr>
        <w:t>填写</w:t>
      </w:r>
    </w:p>
    <w:p w14:paraId="430F6037">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Cs/>
          <w:color w:val="000000"/>
          <w:sz w:val="32"/>
          <w:szCs w:val="32"/>
          <w:lang w:val="zh-CN"/>
        </w:rPr>
        <w:t>如实填写破格条件。</w:t>
      </w:r>
    </w:p>
    <w:p w14:paraId="0E9ED2D4">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Times New Roman" w:hAnsi="Times New Roman" w:eastAsia="楷体_GB2312" w:cs="Times New Roman"/>
          <w:b/>
          <w:bCs/>
          <w:color w:val="000000"/>
          <w:sz w:val="32"/>
          <w:szCs w:val="32"/>
          <w:lang w:val="zh-CN"/>
        </w:rPr>
      </w:pPr>
      <w:r>
        <w:rPr>
          <w:rFonts w:hint="eastAsia" w:ascii="Times New Roman" w:hAnsi="Times New Roman" w:eastAsia="楷体_GB2312" w:cs="Times New Roman"/>
          <w:b/>
          <w:bCs/>
          <w:color w:val="000000"/>
          <w:sz w:val="32"/>
          <w:szCs w:val="32"/>
          <w:lang w:val="zh-CN"/>
        </w:rPr>
        <w:t>（</w:t>
      </w:r>
      <w:r>
        <w:rPr>
          <w:rFonts w:hint="eastAsia" w:eastAsia="楷体_GB2312" w:cs="Times New Roman"/>
          <w:b/>
          <w:bCs/>
          <w:color w:val="000000"/>
          <w:sz w:val="32"/>
          <w:szCs w:val="32"/>
          <w:lang w:val="zh-CN"/>
        </w:rPr>
        <w:t>九</w:t>
      </w:r>
      <w:r>
        <w:rPr>
          <w:rFonts w:hint="eastAsia" w:ascii="Times New Roman" w:hAnsi="Times New Roman" w:eastAsia="楷体_GB2312" w:cs="Times New Roman"/>
          <w:b/>
          <w:bCs/>
          <w:color w:val="000000"/>
          <w:sz w:val="32"/>
          <w:szCs w:val="32"/>
          <w:lang w:val="zh-CN"/>
        </w:rPr>
        <w:t>）</w:t>
      </w:r>
      <w:r>
        <w:fldChar w:fldCharType="begin"/>
      </w:r>
      <w:r>
        <w:instrText xml:space="preserve"> HYPERLINK "javascript:void(0)" </w:instrText>
      </w:r>
      <w:r>
        <w:fldChar w:fldCharType="separate"/>
      </w:r>
      <w:r>
        <w:rPr>
          <w:rFonts w:hint="eastAsia" w:ascii="Times New Roman" w:hAnsi="Times New Roman" w:eastAsia="楷体_GB2312" w:cs="Times New Roman"/>
          <w:b/>
          <w:bCs/>
          <w:color w:val="000000"/>
          <w:sz w:val="32"/>
          <w:szCs w:val="32"/>
          <w:lang w:val="zh-CN"/>
        </w:rPr>
        <w:t>转评条件说明</w:t>
      </w:r>
      <w:r>
        <w:rPr>
          <w:rFonts w:hint="eastAsia" w:ascii="Times New Roman" w:hAnsi="Times New Roman" w:eastAsia="楷体_GB2312" w:cs="Times New Roman"/>
          <w:b/>
          <w:bCs/>
          <w:color w:val="000000"/>
          <w:sz w:val="32"/>
          <w:szCs w:val="32"/>
          <w:lang w:val="zh-CN"/>
        </w:rPr>
        <w:fldChar w:fldCharType="end"/>
      </w:r>
      <w:r>
        <w:rPr>
          <w:rFonts w:hint="eastAsia" w:ascii="Times New Roman" w:hAnsi="Times New Roman" w:eastAsia="楷体_GB2312" w:cs="Times New Roman"/>
          <w:b/>
          <w:bCs/>
          <w:color w:val="000000"/>
          <w:sz w:val="32"/>
          <w:szCs w:val="32"/>
          <w:lang w:val="zh-CN"/>
        </w:rPr>
        <w:t>填写</w:t>
      </w:r>
    </w:p>
    <w:p w14:paraId="44B17331">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Cs/>
          <w:color w:val="000000"/>
          <w:sz w:val="32"/>
          <w:szCs w:val="32"/>
          <w:lang w:val="zh-CN"/>
        </w:rPr>
        <w:t>如实填写转评条件。</w:t>
      </w:r>
    </w:p>
    <w:p w14:paraId="02AE2BF4">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Times New Roman" w:hAnsi="Times New Roman" w:eastAsia="楷体_GB2312" w:cs="Times New Roman"/>
          <w:b/>
          <w:bCs/>
          <w:color w:val="000000"/>
          <w:sz w:val="32"/>
          <w:szCs w:val="32"/>
          <w:lang w:val="zh-CN"/>
        </w:rPr>
      </w:pPr>
      <w:r>
        <w:rPr>
          <w:rFonts w:hint="eastAsia" w:ascii="Times New Roman" w:hAnsi="Times New Roman" w:eastAsia="楷体_GB2312" w:cs="Times New Roman"/>
          <w:b/>
          <w:bCs/>
          <w:color w:val="000000"/>
          <w:sz w:val="32"/>
          <w:szCs w:val="32"/>
          <w:lang w:val="zh-CN"/>
        </w:rPr>
        <w:t>（十）资格确认填写</w:t>
      </w:r>
    </w:p>
    <w:p w14:paraId="4E95319D">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职称资格确认表</w:t>
      </w:r>
      <w:r>
        <w:rPr>
          <w:rFonts w:hint="eastAsia" w:ascii="仿宋_GB2312" w:eastAsia="仿宋_GB2312" w:cs="Times New Roman"/>
          <w:b/>
          <w:bCs/>
          <w:color w:val="000000"/>
          <w:sz w:val="32"/>
          <w:szCs w:val="32"/>
          <w:lang w:val="zh-CN"/>
        </w:rPr>
        <w:t>：</w:t>
      </w:r>
      <w:r>
        <w:rPr>
          <w:rFonts w:hint="eastAsia" w:ascii="仿宋_GB2312" w:hAnsi="Times New Roman" w:eastAsia="仿宋_GB2312" w:cs="Times New Roman"/>
          <w:bCs/>
          <w:color w:val="000000"/>
          <w:sz w:val="32"/>
          <w:szCs w:val="32"/>
          <w:lang w:val="zh-CN"/>
        </w:rPr>
        <w:t>原工作单位及从事专业：****（请如实填写职称证书的专业）。</w:t>
      </w:r>
    </w:p>
    <w:p w14:paraId="3D3E8D62">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证书号码：</w:t>
      </w:r>
      <w:r>
        <w:rPr>
          <w:rFonts w:hint="eastAsia" w:ascii="仿宋_GB2312" w:hAnsi="Times New Roman" w:eastAsia="仿宋_GB2312" w:cs="Times New Roman"/>
          <w:bCs/>
          <w:color w:val="000000"/>
          <w:sz w:val="32"/>
          <w:szCs w:val="32"/>
          <w:lang w:val="zh-CN"/>
        </w:rPr>
        <w:t>请如实填写职称证书号码。</w:t>
      </w:r>
      <w:r>
        <w:rPr>
          <w:rFonts w:hint="eastAsia" w:ascii="仿宋_GB2312" w:hAnsi="Times New Roman" w:eastAsia="仿宋_GB2312" w:cs="Times New Roman"/>
          <w:bCs/>
          <w:color w:val="000000"/>
          <w:sz w:val="32"/>
          <w:szCs w:val="32"/>
          <w:lang w:val="zh-CN"/>
        </w:rPr>
        <w:tab/>
      </w:r>
    </w:p>
    <w:p w14:paraId="4ACC2E24">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取得资格方式：</w:t>
      </w:r>
      <w:r>
        <w:rPr>
          <w:rFonts w:hint="eastAsia" w:ascii="仿宋_GB2312" w:hAnsi="Times New Roman" w:eastAsia="仿宋_GB2312" w:cs="Times New Roman"/>
          <w:bCs/>
          <w:color w:val="000000"/>
          <w:sz w:val="32"/>
          <w:szCs w:val="32"/>
          <w:lang w:val="zh-CN"/>
        </w:rPr>
        <w:tab/>
      </w:r>
      <w:r>
        <w:rPr>
          <w:rFonts w:hint="eastAsia" w:ascii="仿宋_GB2312" w:hAnsi="Times New Roman" w:eastAsia="仿宋_GB2312" w:cs="Times New Roman"/>
          <w:bCs/>
          <w:color w:val="000000"/>
          <w:sz w:val="32"/>
          <w:szCs w:val="32"/>
          <w:lang w:val="zh-CN"/>
        </w:rPr>
        <w:t>评审、统一考试等。</w:t>
      </w:r>
    </w:p>
    <w:p w14:paraId="16BBC91F">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任职资格批准文号：</w:t>
      </w:r>
      <w:r>
        <w:rPr>
          <w:rFonts w:hint="eastAsia" w:ascii="仿宋_GB2312" w:hAnsi="Times New Roman" w:eastAsia="仿宋_GB2312" w:cs="Times New Roman"/>
          <w:bCs/>
          <w:color w:val="000000"/>
          <w:sz w:val="32"/>
          <w:szCs w:val="32"/>
          <w:lang w:val="zh-CN"/>
        </w:rPr>
        <w:t>***〔****〕**号。</w:t>
      </w:r>
    </w:p>
    <w:p w14:paraId="755AA99F">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Cs/>
          <w:color w:val="000000"/>
          <w:sz w:val="32"/>
          <w:szCs w:val="32"/>
          <w:lang w:val="zh-CN"/>
        </w:rPr>
        <w:t>例如：</w:t>
      </w:r>
      <w:r>
        <w:rPr>
          <w:rFonts w:hint="eastAsia" w:ascii="仿宋_GB2312" w:eastAsia="仿宋_GB2312" w:cs="Times New Roman"/>
          <w:bCs/>
          <w:color w:val="000000"/>
          <w:sz w:val="32"/>
          <w:szCs w:val="32"/>
          <w:lang w:val="zh-CN"/>
        </w:rPr>
        <w:t>安</w:t>
      </w:r>
      <w:r>
        <w:rPr>
          <w:rFonts w:hint="eastAsia" w:ascii="仿宋_GB2312" w:hAnsi="Times New Roman" w:eastAsia="仿宋_GB2312" w:cs="Times New Roman"/>
          <w:bCs/>
          <w:color w:val="000000"/>
          <w:sz w:val="32"/>
          <w:szCs w:val="32"/>
          <w:lang w:val="zh-CN"/>
        </w:rPr>
        <w:t>人职字〔201</w:t>
      </w:r>
      <w:r>
        <w:rPr>
          <w:rFonts w:hint="eastAsia" w:ascii="仿宋_GB2312" w:eastAsia="仿宋_GB2312" w:cs="Times New Roman"/>
          <w:bCs/>
          <w:color w:val="000000"/>
          <w:sz w:val="32"/>
          <w:szCs w:val="32"/>
          <w:lang w:val="en-US" w:eastAsia="zh-CN"/>
        </w:rPr>
        <w:t>7</w:t>
      </w:r>
      <w:r>
        <w:rPr>
          <w:rFonts w:hint="eastAsia" w:ascii="仿宋_GB2312" w:hAnsi="Times New Roman" w:eastAsia="仿宋_GB2312" w:cs="Times New Roman"/>
          <w:bCs/>
          <w:color w:val="000000"/>
          <w:sz w:val="32"/>
          <w:szCs w:val="32"/>
          <w:lang w:val="zh-CN"/>
        </w:rPr>
        <w:t>〕15号</w:t>
      </w:r>
    </w:p>
    <w:p w14:paraId="65D6BE3E">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Times New Roman" w:hAnsi="Times New Roman" w:eastAsia="楷体_GB2312" w:cs="Times New Roman"/>
          <w:b/>
          <w:bCs/>
          <w:color w:val="000000"/>
          <w:sz w:val="32"/>
          <w:szCs w:val="32"/>
          <w:lang w:val="zh-CN"/>
        </w:rPr>
      </w:pPr>
      <w:r>
        <w:rPr>
          <w:rFonts w:hint="eastAsia" w:ascii="Times New Roman" w:hAnsi="Times New Roman" w:eastAsia="楷体_GB2312" w:cs="Times New Roman"/>
          <w:b/>
          <w:bCs/>
          <w:color w:val="000000"/>
          <w:sz w:val="32"/>
          <w:szCs w:val="32"/>
          <w:lang w:val="zh-CN"/>
        </w:rPr>
        <w:t>（十</w:t>
      </w:r>
      <w:r>
        <w:rPr>
          <w:rFonts w:hint="eastAsia" w:eastAsia="楷体_GB2312" w:cs="Times New Roman"/>
          <w:b/>
          <w:bCs/>
          <w:color w:val="000000"/>
          <w:sz w:val="32"/>
          <w:szCs w:val="32"/>
          <w:lang w:val="zh-CN"/>
        </w:rPr>
        <w:t>一</w:t>
      </w:r>
      <w:r>
        <w:rPr>
          <w:rFonts w:hint="eastAsia" w:ascii="Times New Roman" w:hAnsi="Times New Roman" w:eastAsia="楷体_GB2312" w:cs="Times New Roman"/>
          <w:b/>
          <w:bCs/>
          <w:color w:val="000000"/>
          <w:sz w:val="32"/>
          <w:szCs w:val="32"/>
          <w:lang w:val="zh-CN"/>
        </w:rPr>
        <w:t>）转换系列填写</w:t>
      </w:r>
    </w:p>
    <w:p w14:paraId="4A7DBAE5">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原工作单位及从事专业：</w:t>
      </w:r>
      <w:r>
        <w:rPr>
          <w:rFonts w:hint="eastAsia" w:ascii="仿宋_GB2312" w:hAnsi="Times New Roman" w:eastAsia="仿宋_GB2312" w:cs="Times New Roman"/>
          <w:bCs/>
          <w:color w:val="000000"/>
          <w:sz w:val="32"/>
          <w:szCs w:val="32"/>
          <w:lang w:val="zh-CN"/>
        </w:rPr>
        <w:t>请如实填写原工作单位和从事的专业。</w:t>
      </w:r>
    </w:p>
    <w:p w14:paraId="45BE13FD">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证书号码：</w:t>
      </w:r>
      <w:r>
        <w:rPr>
          <w:rFonts w:hint="eastAsia" w:ascii="仿宋_GB2312" w:hAnsi="Times New Roman" w:eastAsia="仿宋_GB2312" w:cs="Times New Roman"/>
          <w:bCs/>
          <w:color w:val="000000"/>
          <w:sz w:val="32"/>
          <w:szCs w:val="32"/>
          <w:lang w:val="zh-CN"/>
        </w:rPr>
        <w:t>请如实填写职称证书号码。</w:t>
      </w:r>
    </w:p>
    <w:p w14:paraId="012DE19E">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取得资格方式：</w:t>
      </w:r>
      <w:r>
        <w:rPr>
          <w:rFonts w:hint="eastAsia" w:ascii="仿宋_GB2312" w:hAnsi="Times New Roman" w:eastAsia="仿宋_GB2312" w:cs="Times New Roman"/>
          <w:bCs/>
          <w:color w:val="000000"/>
          <w:sz w:val="32"/>
          <w:szCs w:val="32"/>
          <w:lang w:val="zh-CN"/>
        </w:rPr>
        <w:t>评审、统一考试等。</w:t>
      </w:r>
    </w:p>
    <w:p w14:paraId="3E6D62BB">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任职资格批准文号：</w:t>
      </w:r>
      <w:r>
        <w:rPr>
          <w:rFonts w:hint="eastAsia" w:ascii="仿宋_GB2312" w:hAnsi="Times New Roman" w:eastAsia="仿宋_GB2312" w:cs="Times New Roman"/>
          <w:bCs/>
          <w:color w:val="000000"/>
          <w:sz w:val="32"/>
          <w:szCs w:val="32"/>
          <w:lang w:val="zh-CN"/>
        </w:rPr>
        <w:t>***〔****〕**号。</w:t>
      </w:r>
    </w:p>
    <w:p w14:paraId="276D6715">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Cs/>
          <w:color w:val="000000"/>
          <w:sz w:val="32"/>
          <w:szCs w:val="32"/>
          <w:lang w:val="zh-CN"/>
        </w:rPr>
        <w:t>例如：</w:t>
      </w:r>
      <w:r>
        <w:rPr>
          <w:rFonts w:hint="eastAsia" w:ascii="仿宋_GB2312" w:eastAsia="仿宋_GB2312" w:cs="Times New Roman"/>
          <w:bCs/>
          <w:color w:val="000000"/>
          <w:sz w:val="32"/>
          <w:szCs w:val="32"/>
          <w:lang w:val="zh-CN"/>
        </w:rPr>
        <w:t>安</w:t>
      </w:r>
      <w:r>
        <w:rPr>
          <w:rFonts w:hint="eastAsia" w:ascii="仿宋_GB2312" w:hAnsi="Times New Roman" w:eastAsia="仿宋_GB2312" w:cs="Times New Roman"/>
          <w:bCs/>
          <w:color w:val="000000"/>
          <w:sz w:val="32"/>
          <w:szCs w:val="32"/>
          <w:lang w:val="zh-CN"/>
        </w:rPr>
        <w:t>人职字〔2019〕15号</w:t>
      </w:r>
    </w:p>
    <w:p w14:paraId="5902BB63">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现工作单位及进入时间：</w:t>
      </w:r>
      <w:r>
        <w:rPr>
          <w:rFonts w:hint="eastAsia" w:ascii="仿宋_GB2312" w:hAnsi="Times New Roman" w:eastAsia="仿宋_GB2312" w:cs="Times New Roman"/>
          <w:bCs/>
          <w:color w:val="000000"/>
          <w:sz w:val="32"/>
          <w:szCs w:val="32"/>
          <w:lang w:val="zh-CN"/>
        </w:rPr>
        <w:t>****.**。</w:t>
      </w:r>
    </w:p>
    <w:p w14:paraId="1C77BE90">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Cs/>
          <w:color w:val="000000"/>
          <w:sz w:val="32"/>
          <w:szCs w:val="32"/>
          <w:lang w:val="zh-CN"/>
        </w:rPr>
        <w:t>例如：20</w:t>
      </w:r>
      <w:r>
        <w:rPr>
          <w:rFonts w:hint="eastAsia" w:ascii="仿宋_GB2312" w:eastAsia="仿宋_GB2312" w:cs="Times New Roman"/>
          <w:bCs/>
          <w:color w:val="000000"/>
          <w:sz w:val="32"/>
          <w:szCs w:val="32"/>
          <w:lang w:val="en-US" w:eastAsia="zh-CN"/>
        </w:rPr>
        <w:t>21</w:t>
      </w:r>
      <w:r>
        <w:rPr>
          <w:rFonts w:hint="eastAsia" w:ascii="仿宋_GB2312" w:hAnsi="Times New Roman" w:eastAsia="仿宋_GB2312" w:cs="Times New Roman"/>
          <w:bCs/>
          <w:color w:val="000000"/>
          <w:sz w:val="32"/>
          <w:szCs w:val="32"/>
          <w:lang w:val="zh-CN"/>
        </w:rPr>
        <w:t>.05</w:t>
      </w:r>
    </w:p>
    <w:p w14:paraId="392CD56A">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bCs/>
          <w:color w:val="000000"/>
          <w:sz w:val="32"/>
          <w:szCs w:val="32"/>
          <w:lang w:val="zh-CN"/>
        </w:rPr>
      </w:pPr>
      <w:r>
        <w:rPr>
          <w:rFonts w:hint="eastAsia" w:ascii="仿宋_GB2312" w:hAnsi="Times New Roman" w:eastAsia="仿宋_GB2312" w:cs="Times New Roman"/>
          <w:b/>
          <w:bCs/>
          <w:color w:val="000000"/>
          <w:sz w:val="32"/>
          <w:szCs w:val="32"/>
          <w:lang w:val="zh-CN"/>
        </w:rPr>
        <w:t>申请转换系列(专业)时间：</w:t>
      </w:r>
      <w:r>
        <w:rPr>
          <w:rFonts w:hint="eastAsia" w:ascii="仿宋_GB2312" w:hAnsi="Times New Roman" w:eastAsia="仿宋_GB2312" w:cs="Times New Roman"/>
          <w:color w:val="000000"/>
          <w:sz w:val="32"/>
          <w:szCs w:val="32"/>
          <w:lang w:val="zh-CN"/>
        </w:rPr>
        <w:t>勾选。</w:t>
      </w:r>
    </w:p>
    <w:p w14:paraId="42A96DC8">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Times New Roman" w:hAnsi="Times New Roman" w:eastAsia="黑体" w:cs="Times New Roman"/>
          <w:color w:val="000000"/>
          <w:sz w:val="32"/>
          <w:szCs w:val="32"/>
          <w:lang w:val="zh-CN"/>
        </w:rPr>
      </w:pPr>
      <w:r>
        <w:rPr>
          <w:rFonts w:hint="eastAsia" w:ascii="Times New Roman" w:hAnsi="Times New Roman" w:eastAsia="黑体" w:cs="Times New Roman"/>
          <w:color w:val="000000"/>
          <w:sz w:val="32"/>
          <w:szCs w:val="32"/>
          <w:lang w:val="zh-CN"/>
        </w:rPr>
        <w:t>二、</w:t>
      </w:r>
      <w:r>
        <w:rPr>
          <w:rFonts w:hint="eastAsia" w:eastAsia="黑体" w:cs="Times New Roman"/>
          <w:color w:val="000000"/>
          <w:sz w:val="32"/>
          <w:szCs w:val="32"/>
          <w:lang w:val="zh-CN"/>
        </w:rPr>
        <w:t>电子</w:t>
      </w:r>
      <w:r>
        <w:rPr>
          <w:rFonts w:ascii="Times New Roman" w:hAnsi="Times New Roman" w:eastAsia="黑体" w:cs="Times New Roman"/>
          <w:color w:val="000000"/>
          <w:sz w:val="32"/>
          <w:szCs w:val="32"/>
          <w:lang w:val="zh-CN"/>
        </w:rPr>
        <w:t>照片</w:t>
      </w:r>
      <w:r>
        <w:rPr>
          <w:rFonts w:hint="eastAsia" w:eastAsia="黑体" w:cs="Times New Roman"/>
          <w:color w:val="000000"/>
          <w:sz w:val="32"/>
          <w:szCs w:val="32"/>
          <w:lang w:val="zh-CN"/>
        </w:rPr>
        <w:t>上传要求</w:t>
      </w:r>
    </w:p>
    <w:p w14:paraId="6E29E16B">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须上传近期免冠蓝底证件照片，建议626像素(高)x413像素(宽)。文件大小不超过300K，支持JPG、PNG、JPEG格式。</w:t>
      </w:r>
    </w:p>
    <w:p w14:paraId="15B142C5">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黑体" w:hAnsi="黑体" w:eastAsia="黑体" w:cs="Times New Roman"/>
          <w:bCs/>
          <w:color w:val="000000"/>
          <w:sz w:val="32"/>
          <w:szCs w:val="32"/>
          <w:lang w:val="zh-CN"/>
        </w:rPr>
      </w:pPr>
      <w:r>
        <w:rPr>
          <w:rFonts w:hint="eastAsia" w:ascii="黑体" w:hAnsi="黑体" w:eastAsia="黑体" w:cs="Times New Roman"/>
          <w:bCs/>
          <w:color w:val="000000"/>
          <w:sz w:val="32"/>
          <w:szCs w:val="32"/>
          <w:lang w:val="zh-CN"/>
        </w:rPr>
        <w:t>三、评审申报材料上传要求</w:t>
      </w:r>
    </w:p>
    <w:p w14:paraId="3F5377D8">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ascii="仿宋_GB2312" w:hAnsi="Times New Roman" w:eastAsia="仿宋_GB2312" w:cs="Times New Roman"/>
          <w:color w:val="000000"/>
          <w:sz w:val="32"/>
          <w:szCs w:val="32"/>
          <w:lang w:val="zh-CN"/>
        </w:rPr>
      </w:pPr>
      <w:r>
        <w:rPr>
          <w:rFonts w:hint="eastAsia" w:ascii="Times New Roman" w:hAnsi="Times New Roman" w:eastAsia="楷体_GB2312" w:cs="楷体_GB2312"/>
          <w:b/>
          <w:bCs/>
          <w:kern w:val="2"/>
          <w:sz w:val="32"/>
          <w:szCs w:val="32"/>
          <w:shd w:val="clear" w:color="auto" w:fill="FFFFFF"/>
          <w:lang w:val="en-US" w:eastAsia="zh-CN" w:bidi="ar-SA"/>
        </w:rPr>
        <w:t>（一）身份证：</w:t>
      </w:r>
      <w:r>
        <w:rPr>
          <w:rFonts w:hint="eastAsia" w:ascii="仿宋_GB2312" w:hAnsi="Times New Roman" w:eastAsia="仿宋_GB2312"/>
          <w:color w:val="000000"/>
          <w:sz w:val="32"/>
          <w:szCs w:val="32"/>
        </w:rPr>
        <w:t>须上传完整的</w:t>
      </w:r>
      <w:r>
        <w:rPr>
          <w:rFonts w:hint="eastAsia" w:ascii="仿宋_GB2312" w:hAnsi="Times New Roman" w:eastAsia="仿宋_GB2312" w:cs="Times New Roman"/>
          <w:color w:val="000000"/>
          <w:sz w:val="32"/>
          <w:szCs w:val="32"/>
          <w:lang w:val="zh-CN"/>
        </w:rPr>
        <w:t>正、反面两张</w:t>
      </w:r>
      <w:r>
        <w:rPr>
          <w:rFonts w:hint="eastAsia" w:ascii="仿宋_GB2312" w:hAnsi="Times New Roman" w:eastAsia="仿宋_GB2312"/>
          <w:color w:val="000000"/>
          <w:sz w:val="32"/>
          <w:szCs w:val="32"/>
        </w:rPr>
        <w:t>。</w:t>
      </w:r>
    </w:p>
    <w:p w14:paraId="2CF986A0">
      <w:pPr>
        <w:keepNext w:val="0"/>
        <w:keepLines w:val="0"/>
        <w:pageBreakBefore w:val="0"/>
        <w:widowControl w:val="0"/>
        <w:kinsoku/>
        <w:wordWrap/>
        <w:overflowPunct/>
        <w:topLinePunct w:val="0"/>
        <w:bidi w:val="0"/>
        <w:adjustRightInd/>
        <w:snapToGrid/>
        <w:spacing w:line="480" w:lineRule="exact"/>
        <w:ind w:firstLine="643" w:firstLineChars="200"/>
        <w:textAlignment w:val="auto"/>
        <w:rPr>
          <w:rFonts w:hint="eastAsia" w:ascii="仿宋_GB2312" w:hAnsi="Times New Roman" w:eastAsia="仿宋_GB2312"/>
          <w:color w:val="auto"/>
          <w:sz w:val="32"/>
          <w:szCs w:val="32"/>
        </w:rPr>
      </w:pPr>
      <w:r>
        <w:rPr>
          <w:rFonts w:hint="eastAsia" w:ascii="Times New Roman" w:hAnsi="Times New Roman" w:eastAsia="楷体_GB2312" w:cs="楷体_GB2312"/>
          <w:b/>
          <w:bCs/>
          <w:kern w:val="2"/>
          <w:sz w:val="32"/>
          <w:szCs w:val="32"/>
          <w:shd w:val="clear" w:color="auto" w:fill="FFFFFF"/>
          <w:lang w:val="zh-CN" w:eastAsia="zh-CN" w:bidi="ar-SA"/>
        </w:rPr>
        <w:t>（二）学历及学位证书：</w:t>
      </w:r>
      <w:r>
        <w:rPr>
          <w:rFonts w:hint="eastAsia" w:ascii="仿宋_GB2312" w:hAnsi="Times New Roman" w:eastAsia="仿宋_GB2312" w:cs="Times New Roman"/>
          <w:color w:val="auto"/>
          <w:sz w:val="32"/>
          <w:szCs w:val="32"/>
          <w:lang w:val="zh-CN"/>
        </w:rPr>
        <w:t>须上传</w:t>
      </w:r>
      <w:r>
        <w:rPr>
          <w:rFonts w:hint="eastAsia" w:ascii="仿宋_GB2312" w:eastAsia="仿宋_GB2312" w:cs="Times New Roman"/>
          <w:color w:val="auto"/>
          <w:sz w:val="32"/>
          <w:szCs w:val="32"/>
          <w:lang w:val="zh-CN"/>
        </w:rPr>
        <w:t>已</w:t>
      </w:r>
      <w:r>
        <w:rPr>
          <w:rFonts w:hint="eastAsia" w:ascii="仿宋_GB2312" w:hAnsi="Times New Roman" w:eastAsia="仿宋_GB2312" w:cs="Times New Roman"/>
          <w:color w:val="auto"/>
          <w:sz w:val="32"/>
          <w:szCs w:val="32"/>
          <w:lang w:val="zh-CN"/>
        </w:rPr>
        <w:t>完成</w:t>
      </w:r>
      <w:r>
        <w:rPr>
          <w:rFonts w:hint="eastAsia" w:ascii="仿宋_GB2312" w:eastAsia="仿宋_GB2312" w:cs="Times New Roman"/>
          <w:color w:val="auto"/>
          <w:sz w:val="32"/>
          <w:szCs w:val="32"/>
          <w:lang w:val="zh-CN"/>
        </w:rPr>
        <w:t>的</w:t>
      </w:r>
      <w:r>
        <w:rPr>
          <w:rFonts w:hint="eastAsia" w:ascii="仿宋_GB2312" w:hAnsi="Times New Roman" w:eastAsia="仿宋_GB2312"/>
          <w:color w:val="auto"/>
          <w:sz w:val="32"/>
          <w:szCs w:val="32"/>
        </w:rPr>
        <w:t>学历、学位证书以及学信网的</w:t>
      </w:r>
      <w:r>
        <w:rPr>
          <w:rFonts w:hint="eastAsia" w:ascii="仿宋_GB2312" w:eastAsia="仿宋_GB2312"/>
          <w:color w:val="auto"/>
          <w:sz w:val="32"/>
          <w:szCs w:val="32"/>
          <w:lang w:eastAsia="zh-CN"/>
        </w:rPr>
        <w:t>《</w:t>
      </w:r>
      <w:r>
        <w:rPr>
          <w:rFonts w:hint="eastAsia" w:ascii="仿宋_GB2312" w:hAnsi="Times New Roman" w:eastAsia="仿宋_GB2312"/>
          <w:color w:val="auto"/>
          <w:sz w:val="32"/>
          <w:szCs w:val="32"/>
        </w:rPr>
        <w:t>教育部学历证书电子注册备案表</w:t>
      </w:r>
      <w:r>
        <w:rPr>
          <w:rFonts w:hint="eastAsia" w:ascii="仿宋_GB2312" w:eastAsia="仿宋_GB2312"/>
          <w:color w:val="auto"/>
          <w:sz w:val="32"/>
          <w:szCs w:val="32"/>
          <w:lang w:eastAsia="zh-CN"/>
        </w:rPr>
        <w:t>》（</w:t>
      </w:r>
      <w:r>
        <w:rPr>
          <w:rFonts w:hint="eastAsia" w:ascii="仿宋_GB2312" w:eastAsia="仿宋_GB2312"/>
          <w:b/>
          <w:bCs/>
          <w:color w:val="auto"/>
          <w:sz w:val="32"/>
          <w:szCs w:val="32"/>
          <w:lang w:eastAsia="zh-CN"/>
        </w:rPr>
        <w:t>在线验证有效期不少于</w:t>
      </w:r>
      <w:r>
        <w:rPr>
          <w:rFonts w:hint="eastAsia" w:ascii="仿宋_GB2312" w:eastAsia="仿宋_GB2312"/>
          <w:b/>
          <w:bCs/>
          <w:color w:val="auto"/>
          <w:sz w:val="32"/>
          <w:szCs w:val="32"/>
          <w:lang w:val="en-US" w:eastAsia="zh-CN"/>
        </w:rPr>
        <w:t>6个月</w:t>
      </w:r>
      <w:r>
        <w:rPr>
          <w:rFonts w:hint="eastAsia" w:ascii="仿宋_GB2312" w:eastAsia="仿宋_GB2312"/>
          <w:color w:val="auto"/>
          <w:sz w:val="32"/>
          <w:szCs w:val="32"/>
          <w:lang w:eastAsia="zh-CN"/>
        </w:rPr>
        <w:t>），</w:t>
      </w:r>
      <w:r>
        <w:rPr>
          <w:rFonts w:hint="eastAsia" w:ascii="仿宋_GB2312" w:hAnsi="Times New Roman" w:eastAsia="仿宋_GB2312"/>
          <w:color w:val="auto"/>
          <w:sz w:val="32"/>
          <w:szCs w:val="32"/>
        </w:rPr>
        <w:t>无法从学信网查询教育部学历证书电子注册备案表的，须上传教育部门出具的学历认证表、</w:t>
      </w:r>
      <w:r>
        <w:rPr>
          <w:rFonts w:hint="eastAsia" w:ascii="仿宋_GB2312" w:eastAsia="仿宋_GB2312"/>
          <w:color w:val="auto"/>
          <w:sz w:val="32"/>
          <w:szCs w:val="32"/>
        </w:rPr>
        <w:t>或毕业登记表</w:t>
      </w:r>
      <w:r>
        <w:rPr>
          <w:rFonts w:hint="eastAsia" w:ascii="仿宋_GB2312" w:eastAsia="仿宋_GB2312"/>
          <w:color w:val="auto"/>
          <w:sz w:val="32"/>
          <w:szCs w:val="32"/>
          <w:lang w:eastAsia="zh-CN"/>
        </w:rPr>
        <w:t>、或《中国高等教育学历认证报告》</w:t>
      </w:r>
      <w:r>
        <w:rPr>
          <w:rFonts w:hint="eastAsia" w:ascii="仿宋_GB2312" w:hAnsi="Times New Roman" w:eastAsia="仿宋_GB2312"/>
          <w:color w:val="auto"/>
          <w:sz w:val="32"/>
          <w:szCs w:val="32"/>
        </w:rPr>
        <w:t>。</w:t>
      </w:r>
    </w:p>
    <w:p w14:paraId="0B3C4641">
      <w:pPr>
        <w:keepNext w:val="0"/>
        <w:keepLines w:val="0"/>
        <w:pageBreakBefore w:val="0"/>
        <w:widowControl w:val="0"/>
        <w:kinsoku/>
        <w:wordWrap/>
        <w:overflowPunct/>
        <w:topLinePunct w:val="0"/>
        <w:bidi w:val="0"/>
        <w:adjustRightInd/>
        <w:snapToGrid/>
        <w:spacing w:line="480" w:lineRule="exact"/>
        <w:ind w:firstLine="643" w:firstLineChars="200"/>
        <w:textAlignment w:val="auto"/>
        <w:rPr>
          <w:rFonts w:ascii="仿宋_GB2312" w:hAnsi="Times New Roman" w:eastAsia="仿宋_GB2312" w:cs="Times New Roman"/>
          <w:color w:val="000000"/>
          <w:sz w:val="32"/>
          <w:szCs w:val="32"/>
        </w:rPr>
      </w:pPr>
      <w:r>
        <w:rPr>
          <w:rFonts w:hint="eastAsia" w:ascii="Times New Roman" w:hAnsi="Times New Roman" w:eastAsia="楷体_GB2312" w:cs="楷体_GB2312"/>
          <w:b/>
          <w:bCs/>
          <w:kern w:val="2"/>
          <w:sz w:val="32"/>
          <w:szCs w:val="32"/>
          <w:shd w:val="clear" w:color="auto" w:fill="FFFFFF"/>
          <w:lang w:val="en-US" w:eastAsia="zh-CN" w:bidi="ar-SA"/>
        </w:rPr>
        <w:t>（三）承诺书：</w:t>
      </w:r>
      <w:r>
        <w:rPr>
          <w:rFonts w:hint="eastAsia" w:ascii="仿宋_GB2312" w:hAnsi="Times New Roman" w:eastAsia="仿宋_GB2312" w:cs="Times New Roman"/>
          <w:color w:val="000000"/>
          <w:sz w:val="32"/>
          <w:szCs w:val="32"/>
        </w:rPr>
        <w:t>须个人、单位</w:t>
      </w:r>
      <w:r>
        <w:rPr>
          <w:rFonts w:hint="eastAsia" w:ascii="仿宋_GB2312" w:eastAsia="仿宋_GB2312"/>
          <w:color w:val="000000"/>
          <w:sz w:val="32"/>
          <w:szCs w:val="32"/>
        </w:rPr>
        <w:t>法人</w:t>
      </w:r>
      <w:r>
        <w:rPr>
          <w:rFonts w:hint="eastAsia" w:ascii="仿宋_GB2312" w:hAnsi="Times New Roman" w:eastAsia="仿宋_GB2312" w:cs="Times New Roman"/>
          <w:color w:val="000000"/>
          <w:sz w:val="32"/>
          <w:szCs w:val="32"/>
        </w:rPr>
        <w:t>签字</w:t>
      </w:r>
      <w:r>
        <w:rPr>
          <w:rFonts w:hint="eastAsia" w:ascii="仿宋_GB2312" w:eastAsia="仿宋_GB2312"/>
          <w:color w:val="000000"/>
          <w:sz w:val="32"/>
          <w:szCs w:val="32"/>
        </w:rPr>
        <w:t>，签署日期并加盖公章</w:t>
      </w:r>
      <w:r>
        <w:rPr>
          <w:rFonts w:hint="eastAsia" w:ascii="仿宋_GB2312" w:hAnsi="Times New Roman" w:eastAsia="仿宋_GB2312" w:cs="Times New Roman"/>
          <w:color w:val="000000"/>
          <w:sz w:val="32"/>
          <w:szCs w:val="32"/>
        </w:rPr>
        <w:t>后上传（</w:t>
      </w:r>
      <w:r>
        <w:rPr>
          <w:rFonts w:hint="eastAsia" w:ascii="Times New Roman" w:hAnsi="Times New Roman" w:eastAsia="仿宋_GB2312" w:cs="Times New Roman"/>
          <w:color w:val="000000"/>
          <w:sz w:val="32"/>
          <w:szCs w:val="32"/>
          <w:lang w:val="zh-CN"/>
        </w:rPr>
        <w:t>请用统一的承诺书模板</w:t>
      </w:r>
      <w:r>
        <w:rPr>
          <w:rFonts w:hint="eastAsia" w:ascii="仿宋_GB2312" w:hAnsi="Times New Roman" w:eastAsia="仿宋_GB2312" w:cs="Times New Roman"/>
          <w:color w:val="000000"/>
          <w:sz w:val="32"/>
          <w:szCs w:val="32"/>
        </w:rPr>
        <w:t>）</w:t>
      </w:r>
      <w:r>
        <w:rPr>
          <w:rFonts w:hint="eastAsia" w:ascii="仿宋_GB2312" w:hAnsi="Times New Roman" w:eastAsia="仿宋_GB2312"/>
          <w:color w:val="000000"/>
          <w:sz w:val="32"/>
          <w:szCs w:val="32"/>
        </w:rPr>
        <w:t>原件扫描件</w:t>
      </w:r>
      <w:r>
        <w:rPr>
          <w:rFonts w:hint="eastAsia" w:ascii="仿宋_GB2312" w:hAnsi="仿宋_GB2312" w:eastAsia="仿宋_GB2312" w:cs="仿宋_GB2312"/>
          <w:color w:val="000000"/>
          <w:sz w:val="32"/>
          <w:szCs w:val="32"/>
        </w:rPr>
        <w:t>。</w:t>
      </w:r>
    </w:p>
    <w:p w14:paraId="10893446">
      <w:pPr>
        <w:keepNext w:val="0"/>
        <w:keepLines w:val="0"/>
        <w:pageBreakBefore w:val="0"/>
        <w:widowControl w:val="0"/>
        <w:kinsoku/>
        <w:wordWrap/>
        <w:overflowPunct/>
        <w:topLinePunct w:val="0"/>
        <w:bidi w:val="0"/>
        <w:adjustRightInd/>
        <w:snapToGrid/>
        <w:spacing w:line="480" w:lineRule="exact"/>
        <w:ind w:firstLine="643" w:firstLineChars="200"/>
        <w:textAlignment w:val="auto"/>
      </w:pPr>
      <w:r>
        <w:rPr>
          <w:rFonts w:hint="eastAsia" w:ascii="Times New Roman" w:hAnsi="Times New Roman" w:eastAsia="楷体_GB2312" w:cs="楷体_GB2312"/>
          <w:b/>
          <w:bCs/>
          <w:kern w:val="2"/>
          <w:sz w:val="32"/>
          <w:szCs w:val="32"/>
          <w:shd w:val="clear" w:color="auto" w:fill="FFFFFF"/>
          <w:lang w:val="en-US" w:eastAsia="zh-CN" w:bidi="ar-SA"/>
        </w:rPr>
        <w:t>（四）任现职以来工作情况证明材料：</w:t>
      </w:r>
      <w:r>
        <w:rPr>
          <w:rFonts w:hint="eastAsia" w:ascii="仿宋_GB2312" w:eastAsia="仿宋_GB2312" w:cs="Times New Roman"/>
          <w:color w:val="000000"/>
          <w:sz w:val="32"/>
          <w:szCs w:val="32"/>
          <w:lang w:val="en-US" w:eastAsia="zh-CN"/>
        </w:rPr>
        <w:t>上传单位营业执照、</w:t>
      </w:r>
      <w:r>
        <w:rPr>
          <w:rFonts w:hint="eastAsia" w:ascii="仿宋_GB2312" w:hAnsi="仿宋_GB2312" w:eastAsia="仿宋_GB2312" w:cs="仿宋_GB2312"/>
          <w:sz w:val="32"/>
          <w:szCs w:val="32"/>
          <w:lang w:val="en-US" w:eastAsia="zh-CN"/>
        </w:rPr>
        <w:t>所在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lang w:val="en-US" w:eastAsia="zh-CN"/>
        </w:rPr>
        <w:t>2025年8月-2026年3月社保缴纳凭证（缴纳多个年度的可一并提供）</w:t>
      </w:r>
      <w:r>
        <w:rPr>
          <w:rFonts w:hint="eastAsia" w:ascii="仿宋_GB2312" w:eastAsia="仿宋_GB2312" w:cs="Times New Roman"/>
          <w:color w:val="000000"/>
          <w:sz w:val="32"/>
          <w:szCs w:val="32"/>
          <w:lang w:val="en-US" w:eastAsia="zh-CN"/>
        </w:rPr>
        <w:t>；</w:t>
      </w:r>
      <w:r>
        <w:rPr>
          <w:rFonts w:hint="eastAsia" w:ascii="仿宋_GB2312" w:hAnsi="仿宋_GB2312" w:eastAsia="仿宋_GB2312" w:cs="仿宋_GB2312"/>
          <w:sz w:val="32"/>
          <w:szCs w:val="32"/>
          <w:lang w:val="en-US" w:eastAsia="zh-CN"/>
        </w:rPr>
        <w:t>申报人员与所在单位近2年劳动合同</w:t>
      </w:r>
      <w:r>
        <w:rPr>
          <w:rFonts w:hint="eastAsia" w:ascii="仿宋_GB2312" w:eastAsia="仿宋_GB2312" w:cs="Times New Roman"/>
          <w:color w:val="000000"/>
          <w:sz w:val="32"/>
          <w:szCs w:val="32"/>
          <w:lang w:val="en-US" w:eastAsia="zh-CN"/>
        </w:rPr>
        <w:t>；《</w:t>
      </w:r>
      <w:r>
        <w:rPr>
          <w:rFonts w:hint="default" w:ascii="仿宋_GB2312" w:hAnsi="仿宋_GB2312" w:eastAsia="仿宋_GB2312" w:cs="仿宋_GB2312"/>
          <w:sz w:val="32"/>
          <w:szCs w:val="32"/>
          <w:lang w:val="en-US" w:eastAsia="zh-CN"/>
        </w:rPr>
        <w:t>专业技术人员职称评审业绩成果体现登记表</w:t>
      </w:r>
      <w:r>
        <w:rPr>
          <w:rFonts w:hint="eastAsia" w:ascii="仿宋_GB2312" w:eastAsia="仿宋_GB2312" w:cs="Times New Roman"/>
          <w:color w:val="000000"/>
          <w:sz w:val="32"/>
          <w:szCs w:val="32"/>
          <w:lang w:val="en-US" w:eastAsia="zh-CN"/>
        </w:rPr>
        <w:t>》。</w:t>
      </w:r>
    </w:p>
    <w:p w14:paraId="3F134EA9">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楷体_GB2312" w:cs="楷体_GB2312"/>
          <w:b/>
          <w:bCs/>
          <w:sz w:val="32"/>
          <w:szCs w:val="32"/>
          <w:shd w:val="clear" w:color="auto" w:fill="FFFFFF"/>
        </w:rPr>
      </w:pPr>
      <w:r>
        <w:rPr>
          <w:rFonts w:hint="eastAsia" w:eastAsia="楷体_GB2312" w:cs="楷体_GB2312"/>
          <w:b/>
          <w:bCs/>
          <w:sz w:val="32"/>
          <w:szCs w:val="32"/>
          <w:shd w:val="clear" w:color="auto" w:fill="FFFFFF"/>
          <w:lang w:val="en-US" w:eastAsia="zh-CN"/>
        </w:rPr>
        <w:t>（五）</w:t>
      </w:r>
      <w:r>
        <w:rPr>
          <w:rFonts w:hint="eastAsia" w:ascii="Times New Roman" w:hAnsi="Times New Roman" w:eastAsia="楷体_GB2312" w:cs="楷体_GB2312"/>
          <w:b/>
          <w:bCs/>
          <w:sz w:val="32"/>
          <w:szCs w:val="32"/>
          <w:shd w:val="clear" w:color="auto" w:fill="FFFFFF"/>
        </w:rPr>
        <w:t>专业论文、论著：</w:t>
      </w:r>
    </w:p>
    <w:p w14:paraId="7F119CAA">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bCs/>
          <w:sz w:val="32"/>
          <w:szCs w:val="32"/>
          <w:shd w:val="clear" w:color="auto" w:fill="FFFFFF"/>
        </w:rPr>
        <w:t>1</w:t>
      </w:r>
      <w:r>
        <w:rPr>
          <w:rFonts w:hint="eastAsia"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论文：</w:t>
      </w:r>
      <w:r>
        <w:rPr>
          <w:rFonts w:hint="eastAsia" w:ascii="Times New Roman" w:hAnsi="Times New Roman" w:eastAsia="仿宋_GB2312" w:cs="仿宋_GB2312"/>
          <w:b w:val="0"/>
          <w:bCs w:val="0"/>
          <w:sz w:val="32"/>
          <w:szCs w:val="32"/>
          <w:shd w:val="clear" w:color="auto" w:fill="FFFFFF"/>
        </w:rPr>
        <w:t>须上传论文完整的封皮、扉页、目录、正文原件扫描件，提供查询网址截图及国家新闻出版署查询期刊信息截图。</w:t>
      </w:r>
    </w:p>
    <w:p w14:paraId="42916FCF">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bCs/>
          <w:sz w:val="32"/>
          <w:szCs w:val="32"/>
          <w:shd w:val="clear" w:color="auto" w:fill="FFFFFF"/>
        </w:rPr>
        <w:t>2</w:t>
      </w:r>
      <w:r>
        <w:rPr>
          <w:rFonts w:hint="eastAsia"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论著：</w:t>
      </w:r>
      <w:r>
        <w:rPr>
          <w:rFonts w:hint="eastAsia" w:ascii="Times New Roman" w:hAnsi="Times New Roman" w:eastAsia="仿宋_GB2312" w:cs="仿宋_GB2312"/>
          <w:b w:val="0"/>
          <w:bCs w:val="0"/>
          <w:sz w:val="32"/>
          <w:szCs w:val="32"/>
          <w:shd w:val="clear" w:color="auto" w:fill="FFFFFF"/>
        </w:rPr>
        <w:t>须上传论著完整的封皮、目录、扉页原件扫描件，提供查询网址、截图（合著如未体现完成字数，需提供出版社出具的证明材料）。</w:t>
      </w:r>
    </w:p>
    <w:p w14:paraId="191FFDAC">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3</w:t>
      </w:r>
      <w:r>
        <w:rPr>
          <w:rFonts w:hint="eastAsia"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替代论文：</w:t>
      </w:r>
    </w:p>
    <w:p w14:paraId="6FBE33D4">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val="0"/>
          <w:bCs w:val="0"/>
          <w:sz w:val="32"/>
          <w:szCs w:val="32"/>
          <w:shd w:val="clear" w:color="auto" w:fill="FFFFFF"/>
        </w:rPr>
        <w:t>（1）专利成果：须上传清晰完整的专利证书、专利说明原件扫描件和专利公布公告网查截图。</w:t>
      </w:r>
    </w:p>
    <w:p w14:paraId="34EE573E">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val="0"/>
          <w:bCs w:val="0"/>
          <w:sz w:val="32"/>
          <w:szCs w:val="32"/>
          <w:shd w:val="clear" w:color="auto" w:fill="FFFFFF"/>
        </w:rPr>
        <w:t>（2）技术报告：须上传清晰完整的技术报告原件扫描件。</w:t>
      </w:r>
    </w:p>
    <w:p w14:paraId="02BABFAF">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val="0"/>
          <w:bCs w:val="0"/>
          <w:sz w:val="32"/>
          <w:szCs w:val="32"/>
          <w:shd w:val="clear" w:color="auto" w:fill="FFFFFF"/>
        </w:rPr>
        <w:t>（3）工程方案：须上传清晰完整的工程方案原件扫描件。</w:t>
      </w:r>
    </w:p>
    <w:p w14:paraId="72B9A315">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val="0"/>
          <w:bCs w:val="0"/>
          <w:sz w:val="32"/>
          <w:szCs w:val="32"/>
          <w:shd w:val="clear" w:color="auto" w:fill="FFFFFF"/>
        </w:rPr>
        <w:t>（4）设计文件：须上传清晰完整的设计文件原件扫描件。</w:t>
      </w:r>
    </w:p>
    <w:p w14:paraId="39AFB247">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val="0"/>
          <w:bCs w:val="0"/>
          <w:sz w:val="32"/>
          <w:szCs w:val="32"/>
          <w:shd w:val="clear" w:color="auto" w:fill="FFFFFF"/>
        </w:rPr>
        <w:t>（5）技术规范：须上传清晰完整的已颁布执行的技术规范封皮、目录、前言（起草人）等原件扫描件。</w:t>
      </w:r>
    </w:p>
    <w:p w14:paraId="699AB4E0">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val="0"/>
          <w:bCs w:val="0"/>
          <w:sz w:val="32"/>
          <w:szCs w:val="32"/>
          <w:shd w:val="clear" w:color="auto" w:fill="FFFFFF"/>
        </w:rPr>
        <w:t>（6）行业工法：须上传清晰完整的工法证书、工法内容等原件扫描件。</w:t>
      </w:r>
    </w:p>
    <w:p w14:paraId="0487EF21">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楷体_GB2312" w:cs="楷体_GB2312"/>
          <w:b w:val="0"/>
          <w:bCs w:val="0"/>
          <w:sz w:val="32"/>
          <w:szCs w:val="32"/>
          <w:shd w:val="clear" w:color="auto" w:fill="FFFFFF"/>
        </w:rPr>
      </w:pPr>
      <w:r>
        <w:rPr>
          <w:rFonts w:hint="eastAsia" w:ascii="Times New Roman" w:hAnsi="Times New Roman" w:eastAsia="楷体_GB2312" w:cs="楷体_GB2312"/>
          <w:b/>
          <w:bCs/>
          <w:kern w:val="2"/>
          <w:sz w:val="32"/>
          <w:szCs w:val="32"/>
          <w:shd w:val="clear" w:color="auto" w:fill="FFFFFF"/>
          <w:lang w:val="en-US" w:eastAsia="zh-CN" w:bidi="ar-SA"/>
        </w:rPr>
        <w:t>（三）反映个人专业工作业绩的材料：</w:t>
      </w:r>
    </w:p>
    <w:p w14:paraId="44E09997">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1</w:t>
      </w:r>
      <w:r>
        <w:rPr>
          <w:rFonts w:hint="eastAsia"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项目业绩：</w:t>
      </w:r>
    </w:p>
    <w:p w14:paraId="2805EE40">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val="0"/>
          <w:bCs w:val="0"/>
          <w:sz w:val="32"/>
          <w:szCs w:val="32"/>
          <w:shd w:val="clear" w:color="auto" w:fill="FFFFFF"/>
        </w:rPr>
        <w:t>须上传项目业绩完整的有关资料：</w:t>
      </w:r>
    </w:p>
    <w:p w14:paraId="60A7DB4A">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val="0"/>
          <w:bCs w:val="0"/>
          <w:sz w:val="32"/>
          <w:szCs w:val="32"/>
          <w:shd w:val="clear" w:color="auto" w:fill="FFFFFF"/>
        </w:rPr>
        <w:t>（1）项目合同（立项、中标通知书）等原件扫描件；</w:t>
      </w:r>
    </w:p>
    <w:p w14:paraId="72B5CB7A">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val="0"/>
          <w:bCs w:val="0"/>
          <w:sz w:val="32"/>
          <w:szCs w:val="32"/>
          <w:shd w:val="clear" w:color="auto" w:fill="FFFFFF"/>
        </w:rPr>
        <w:t>（2）鉴定（验收）报告等原件扫描件；</w:t>
      </w:r>
    </w:p>
    <w:p w14:paraId="32FD5517">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val="0"/>
          <w:bCs w:val="0"/>
          <w:sz w:val="32"/>
          <w:szCs w:val="32"/>
          <w:shd w:val="clear" w:color="auto" w:fill="FFFFFF"/>
        </w:rPr>
        <w:t>（3）项目任职（任命）等原件扫描件；</w:t>
      </w:r>
    </w:p>
    <w:p w14:paraId="69D50151">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val="0"/>
          <w:bCs w:val="0"/>
          <w:sz w:val="32"/>
          <w:szCs w:val="32"/>
          <w:shd w:val="clear" w:color="auto" w:fill="FFFFFF"/>
        </w:rPr>
        <w:t>（4）其他证明材料原件扫描件。</w:t>
      </w:r>
    </w:p>
    <w:p w14:paraId="3CF6DF5A">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bCs/>
          <w:sz w:val="32"/>
          <w:szCs w:val="32"/>
          <w:shd w:val="clear" w:color="auto" w:fill="FFFFFF"/>
        </w:rPr>
        <w:t>2</w:t>
      </w:r>
      <w:r>
        <w:rPr>
          <w:rFonts w:hint="eastAsia"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发明专利、实用新型专利：</w:t>
      </w:r>
      <w:r>
        <w:rPr>
          <w:rFonts w:hint="eastAsia" w:ascii="Times New Roman" w:hAnsi="Times New Roman" w:eastAsia="仿宋_GB2312" w:cs="仿宋_GB2312"/>
          <w:b w:val="0"/>
          <w:bCs w:val="0"/>
          <w:sz w:val="32"/>
          <w:szCs w:val="32"/>
          <w:shd w:val="clear" w:color="auto" w:fill="FFFFFF"/>
        </w:rPr>
        <w:t>须上传清晰完整的专利证书、专利说明原件扫描件和专利公布公告网查截图。</w:t>
      </w:r>
    </w:p>
    <w:p w14:paraId="6F3A8E93">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bCs/>
          <w:sz w:val="32"/>
          <w:szCs w:val="32"/>
          <w:shd w:val="clear" w:color="auto" w:fill="FFFFFF"/>
        </w:rPr>
        <w:t>3</w:t>
      </w:r>
      <w:r>
        <w:rPr>
          <w:rFonts w:hint="eastAsia"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荣誉称号：</w:t>
      </w:r>
      <w:r>
        <w:rPr>
          <w:rFonts w:hint="eastAsia" w:ascii="Times New Roman" w:hAnsi="Times New Roman" w:eastAsia="仿宋_GB2312" w:cs="仿宋_GB2312"/>
          <w:b w:val="0"/>
          <w:bCs w:val="0"/>
          <w:sz w:val="32"/>
          <w:szCs w:val="32"/>
          <w:shd w:val="clear" w:color="auto" w:fill="FFFFFF"/>
        </w:rPr>
        <w:t>须上传清晰完整的荣誉证书、有关政府（单位）的正式文件原件扫描件。</w:t>
      </w:r>
    </w:p>
    <w:p w14:paraId="7ACE42B5">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bCs/>
          <w:sz w:val="32"/>
          <w:szCs w:val="32"/>
          <w:shd w:val="clear" w:color="auto" w:fill="FFFFFF"/>
        </w:rPr>
        <w:t>4</w:t>
      </w:r>
      <w:r>
        <w:rPr>
          <w:rFonts w:hint="eastAsia"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人才工程项目：</w:t>
      </w:r>
      <w:r>
        <w:rPr>
          <w:rFonts w:hint="eastAsia" w:ascii="Times New Roman" w:hAnsi="Times New Roman" w:eastAsia="仿宋_GB2312" w:cs="仿宋_GB2312"/>
          <w:b w:val="0"/>
          <w:bCs w:val="0"/>
          <w:sz w:val="32"/>
          <w:szCs w:val="32"/>
          <w:shd w:val="clear" w:color="auto" w:fill="FFFFFF"/>
        </w:rPr>
        <w:t>须上传清晰完整的证书、有关政府（单位）的正式文件原件扫描件。</w:t>
      </w:r>
    </w:p>
    <w:p w14:paraId="047531D0">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bCs/>
          <w:sz w:val="32"/>
          <w:szCs w:val="32"/>
          <w:shd w:val="clear" w:color="auto" w:fill="FFFFFF"/>
        </w:rPr>
        <w:t>5</w:t>
      </w:r>
      <w:r>
        <w:rPr>
          <w:rFonts w:hint="eastAsia"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技术标准、技术规范：</w:t>
      </w:r>
      <w:r>
        <w:rPr>
          <w:rFonts w:hint="eastAsia" w:ascii="Times New Roman" w:hAnsi="Times New Roman" w:eastAsia="仿宋_GB2312" w:cs="仿宋_GB2312"/>
          <w:b w:val="0"/>
          <w:bCs w:val="0"/>
          <w:sz w:val="32"/>
          <w:szCs w:val="32"/>
          <w:shd w:val="clear" w:color="auto" w:fill="FFFFFF"/>
        </w:rPr>
        <w:t>须上传清晰完整的已颁布执行的技术标准、规范封皮、目录、前言（起草人）原件扫描件。</w:t>
      </w:r>
    </w:p>
    <w:p w14:paraId="7DF60505">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6</w:t>
      </w:r>
      <w:r>
        <w:rPr>
          <w:rFonts w:hint="eastAsia"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安置就业、年上缴税金：</w:t>
      </w:r>
    </w:p>
    <w:p w14:paraId="7797833D">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color w:val="auto"/>
          <w:sz w:val="32"/>
          <w:szCs w:val="32"/>
          <w:shd w:val="clear" w:color="auto" w:fill="FFFFFF"/>
        </w:rPr>
      </w:pPr>
      <w:r>
        <w:rPr>
          <w:rFonts w:hint="eastAsia" w:ascii="Times New Roman" w:hAnsi="Times New Roman" w:eastAsia="仿宋_GB2312" w:cs="仿宋_GB2312"/>
          <w:b w:val="0"/>
          <w:bCs w:val="0"/>
          <w:sz w:val="32"/>
          <w:szCs w:val="32"/>
          <w:shd w:val="clear" w:color="auto" w:fill="FFFFFF"/>
        </w:rPr>
        <w:t>（1）安置就业：须上传</w:t>
      </w:r>
      <w:r>
        <w:rPr>
          <w:rFonts w:hint="eastAsia" w:cs="仿宋_GB2312"/>
          <w:b w:val="0"/>
          <w:bCs w:val="0"/>
          <w:sz w:val="32"/>
          <w:szCs w:val="32"/>
          <w:shd w:val="clear" w:color="auto" w:fill="FFFFFF"/>
          <w:lang w:eastAsia="zh-CN"/>
        </w:rPr>
        <w:t>完整的安置相关证明材料</w:t>
      </w:r>
      <w:r>
        <w:rPr>
          <w:rFonts w:hint="eastAsia" w:ascii="Times New Roman" w:hAnsi="Times New Roman" w:eastAsia="仿宋_GB2312" w:cs="仿宋_GB2312"/>
          <w:b w:val="0"/>
          <w:bCs w:val="0"/>
          <w:color w:val="auto"/>
          <w:sz w:val="32"/>
          <w:szCs w:val="32"/>
          <w:shd w:val="clear" w:color="auto" w:fill="FFFFFF"/>
        </w:rPr>
        <w:t>。</w:t>
      </w:r>
    </w:p>
    <w:p w14:paraId="0ADCE420">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color w:val="auto"/>
          <w:sz w:val="32"/>
          <w:szCs w:val="32"/>
          <w:shd w:val="clear" w:color="auto" w:fill="FFFFFF"/>
        </w:rPr>
      </w:pPr>
      <w:r>
        <w:rPr>
          <w:rFonts w:hint="eastAsia" w:ascii="Times New Roman" w:hAnsi="Times New Roman" w:eastAsia="仿宋_GB2312" w:cs="仿宋_GB2312"/>
          <w:b w:val="0"/>
          <w:bCs w:val="0"/>
          <w:color w:val="auto"/>
          <w:sz w:val="32"/>
          <w:szCs w:val="32"/>
          <w:shd w:val="clear" w:color="auto" w:fill="FFFFFF"/>
        </w:rPr>
        <w:t>（2）年上缴税金：须上传清晰完整的税务部门出具的</w:t>
      </w:r>
      <w:r>
        <w:rPr>
          <w:rFonts w:hint="eastAsia" w:cs="仿宋_GB2312"/>
          <w:b w:val="0"/>
          <w:bCs w:val="0"/>
          <w:color w:val="auto"/>
          <w:sz w:val="32"/>
          <w:szCs w:val="32"/>
          <w:shd w:val="clear" w:color="auto" w:fill="FFFFFF"/>
          <w:lang w:val="en-US" w:eastAsia="zh-CN"/>
        </w:rPr>
        <w:t>2025年</w:t>
      </w:r>
      <w:r>
        <w:rPr>
          <w:rFonts w:hint="eastAsia" w:cs="仿宋_GB2312"/>
          <w:b w:val="0"/>
          <w:bCs w:val="0"/>
          <w:color w:val="auto"/>
          <w:sz w:val="32"/>
          <w:szCs w:val="32"/>
          <w:shd w:val="clear" w:color="auto" w:fill="FFFFFF"/>
          <w:lang w:eastAsia="zh-CN"/>
        </w:rPr>
        <w:t>—</w:t>
      </w:r>
      <w:r>
        <w:rPr>
          <w:rFonts w:hint="eastAsia" w:cs="仿宋_GB2312"/>
          <w:b w:val="0"/>
          <w:bCs w:val="0"/>
          <w:color w:val="auto"/>
          <w:sz w:val="32"/>
          <w:szCs w:val="32"/>
          <w:shd w:val="clear" w:color="auto" w:fill="FFFFFF"/>
          <w:lang w:val="en-US" w:eastAsia="zh-CN"/>
        </w:rPr>
        <w:t>2026年3</w:t>
      </w:r>
      <w:r>
        <w:rPr>
          <w:rFonts w:hint="eastAsia" w:ascii="Times New Roman" w:hAnsi="Times New Roman" w:eastAsia="仿宋_GB2312" w:cs="仿宋_GB2312"/>
          <w:b w:val="0"/>
          <w:bCs w:val="0"/>
          <w:color w:val="auto"/>
          <w:sz w:val="32"/>
          <w:szCs w:val="32"/>
          <w:shd w:val="clear" w:color="auto" w:fill="FFFFFF"/>
        </w:rPr>
        <w:t>月完税证明原件扫描件。</w:t>
      </w:r>
    </w:p>
    <w:p w14:paraId="302A302E">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bCs/>
          <w:sz w:val="32"/>
          <w:szCs w:val="32"/>
          <w:shd w:val="clear" w:color="auto" w:fill="FFFFFF"/>
        </w:rPr>
        <w:t>7</w:t>
      </w:r>
      <w:r>
        <w:rPr>
          <w:rFonts w:hint="eastAsia"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任职以来获得的专业奖励证书：</w:t>
      </w:r>
      <w:r>
        <w:rPr>
          <w:rFonts w:hint="eastAsia" w:ascii="Times New Roman" w:hAnsi="Times New Roman" w:eastAsia="仿宋_GB2312" w:cs="仿宋_GB2312"/>
          <w:b w:val="0"/>
          <w:bCs w:val="0"/>
          <w:sz w:val="32"/>
          <w:szCs w:val="32"/>
          <w:shd w:val="clear" w:color="auto" w:fill="FFFFFF"/>
        </w:rPr>
        <w:t>仅上传清晰完整的现任专业技术职务以来专业奖励证书、奖励文件等原件扫描件。</w:t>
      </w:r>
    </w:p>
    <w:p w14:paraId="19FC2D66">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bCs/>
          <w:sz w:val="32"/>
          <w:szCs w:val="32"/>
          <w:shd w:val="clear" w:color="auto" w:fill="FFFFFF"/>
        </w:rPr>
        <w:t>8</w:t>
      </w:r>
      <w:r>
        <w:rPr>
          <w:rFonts w:hint="eastAsia"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任职以来获得的其他奖励证书：</w:t>
      </w:r>
      <w:r>
        <w:rPr>
          <w:rFonts w:hint="eastAsia" w:ascii="Times New Roman" w:hAnsi="Times New Roman" w:eastAsia="仿宋_GB2312" w:cs="仿宋_GB2312"/>
          <w:b w:val="0"/>
          <w:bCs w:val="0"/>
          <w:sz w:val="32"/>
          <w:szCs w:val="32"/>
          <w:shd w:val="clear" w:color="auto" w:fill="FFFFFF"/>
        </w:rPr>
        <w:t>仅上传清晰完整的任现专业技术职务以来其他奖励证书、奖励文件等原件扫描件（如：优秀党员、单位内部优秀个人等）。</w:t>
      </w:r>
    </w:p>
    <w:p w14:paraId="6A6A98D3">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bCs/>
          <w:sz w:val="32"/>
          <w:szCs w:val="32"/>
          <w:shd w:val="clear" w:color="auto" w:fill="FFFFFF"/>
        </w:rPr>
        <w:t>9</w:t>
      </w:r>
      <w:r>
        <w:rPr>
          <w:rFonts w:hint="eastAsia"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任职以来参加继续教育培训证书：</w:t>
      </w:r>
      <w:r>
        <w:rPr>
          <w:rFonts w:hint="eastAsia" w:ascii="Times New Roman" w:hAnsi="Times New Roman" w:eastAsia="仿宋_GB2312" w:cs="仿宋_GB2312"/>
          <w:b w:val="0"/>
          <w:bCs w:val="0"/>
          <w:sz w:val="32"/>
          <w:szCs w:val="32"/>
          <w:shd w:val="clear" w:color="auto" w:fill="FFFFFF"/>
        </w:rPr>
        <w:t>须上传</w:t>
      </w:r>
      <w:r>
        <w:rPr>
          <w:rFonts w:hint="eastAsia" w:cs="仿宋_GB2312"/>
          <w:b w:val="0"/>
          <w:bCs w:val="0"/>
          <w:sz w:val="32"/>
          <w:szCs w:val="32"/>
          <w:shd w:val="clear" w:color="auto" w:fill="FFFFFF"/>
          <w:lang w:val="en-US" w:eastAsia="zh-CN"/>
        </w:rPr>
        <w:t>2022-2025</w:t>
      </w:r>
      <w:r>
        <w:rPr>
          <w:rFonts w:hint="eastAsia" w:ascii="Times New Roman" w:hAnsi="Times New Roman" w:eastAsia="仿宋_GB2312" w:cs="仿宋_GB2312"/>
          <w:b w:val="0"/>
          <w:bCs w:val="0"/>
          <w:sz w:val="32"/>
          <w:szCs w:val="32"/>
          <w:shd w:val="clear" w:color="auto" w:fill="FFFFFF"/>
        </w:rPr>
        <w:t>年</w:t>
      </w:r>
      <w:r>
        <w:rPr>
          <w:rFonts w:hint="eastAsia" w:cs="仿宋_GB2312"/>
          <w:b w:val="0"/>
          <w:bCs w:val="0"/>
          <w:sz w:val="32"/>
          <w:szCs w:val="32"/>
          <w:shd w:val="clear" w:color="auto" w:fill="FFFFFF"/>
          <w:lang w:eastAsia="zh-CN"/>
        </w:rPr>
        <w:t>年</w:t>
      </w:r>
      <w:r>
        <w:rPr>
          <w:rFonts w:hint="eastAsia" w:ascii="Times New Roman" w:hAnsi="Times New Roman" w:eastAsia="仿宋_GB2312" w:cs="仿宋_GB2312"/>
          <w:b w:val="0"/>
          <w:bCs w:val="0"/>
          <w:sz w:val="32"/>
          <w:szCs w:val="32"/>
          <w:shd w:val="clear" w:color="auto" w:fill="FFFFFF"/>
        </w:rPr>
        <w:t>度继续教育</w:t>
      </w:r>
      <w:r>
        <w:rPr>
          <w:rFonts w:hint="eastAsia" w:cs="仿宋_GB2312"/>
          <w:b w:val="0"/>
          <w:bCs w:val="0"/>
          <w:sz w:val="32"/>
          <w:szCs w:val="32"/>
          <w:shd w:val="clear" w:color="auto" w:fill="FFFFFF"/>
          <w:lang w:eastAsia="zh-CN"/>
        </w:rPr>
        <w:t>学习成绩单</w:t>
      </w:r>
      <w:r>
        <w:rPr>
          <w:rFonts w:hint="eastAsia" w:ascii="Times New Roman" w:hAnsi="Times New Roman" w:eastAsia="仿宋_GB2312" w:cs="仿宋_GB2312"/>
          <w:b w:val="0"/>
          <w:bCs w:val="0"/>
          <w:sz w:val="32"/>
          <w:szCs w:val="32"/>
          <w:shd w:val="clear" w:color="auto" w:fill="FFFFFF"/>
        </w:rPr>
        <w:t>。</w:t>
      </w:r>
    </w:p>
    <w:p w14:paraId="36C1C787">
      <w:pPr>
        <w:pStyle w:val="3"/>
        <w:keepNext w:val="0"/>
        <w:keepLines w:val="0"/>
        <w:pageBreakBefore w:val="0"/>
        <w:widowControl w:val="0"/>
        <w:kinsoku/>
        <w:wordWrap w:val="0"/>
        <w:overflowPunct/>
        <w:topLinePunct/>
        <w:autoSpaceDE/>
        <w:autoSpaceDN/>
        <w:bidi w:val="0"/>
        <w:spacing w:beforeLines="0" w:afterLines="0" w:line="480" w:lineRule="exact"/>
        <w:ind w:left="0" w:leftChars="0"/>
        <w:textAlignment w:val="auto"/>
        <w:rPr>
          <w:rFonts w:hint="eastAsia" w:ascii="Times New Roman" w:hAnsi="Times New Roman" w:eastAsia="仿宋_GB2312" w:cs="仿宋_GB2312"/>
          <w:b w:val="0"/>
          <w:bCs w:val="0"/>
          <w:sz w:val="32"/>
          <w:szCs w:val="32"/>
          <w:shd w:val="clear" w:color="auto" w:fill="FFFFFF"/>
        </w:rPr>
      </w:pPr>
      <w:r>
        <w:rPr>
          <w:rFonts w:hint="eastAsia" w:ascii="Times New Roman" w:hAnsi="Times New Roman" w:eastAsia="仿宋_GB2312" w:cs="仿宋_GB2312"/>
          <w:b/>
          <w:bCs/>
          <w:sz w:val="32"/>
          <w:szCs w:val="32"/>
          <w:shd w:val="clear" w:color="auto" w:fill="FFFFFF"/>
        </w:rPr>
        <w:t>10</w:t>
      </w:r>
      <w:r>
        <w:rPr>
          <w:rFonts w:hint="eastAsia"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年度考核证明材料：</w:t>
      </w:r>
      <w:r>
        <w:rPr>
          <w:rFonts w:hint="eastAsia" w:ascii="Times New Roman" w:hAnsi="Times New Roman" w:eastAsia="仿宋_GB2312" w:cs="仿宋_GB2312"/>
          <w:b w:val="0"/>
          <w:bCs w:val="0"/>
          <w:sz w:val="32"/>
          <w:szCs w:val="32"/>
          <w:shd w:val="clear" w:color="auto" w:fill="FFFFFF"/>
        </w:rPr>
        <w:t>须上传</w:t>
      </w:r>
      <w:r>
        <w:rPr>
          <w:rFonts w:hint="eastAsia" w:cs="仿宋_GB2312"/>
          <w:b w:val="0"/>
          <w:bCs w:val="0"/>
          <w:sz w:val="32"/>
          <w:szCs w:val="32"/>
          <w:shd w:val="clear" w:color="auto" w:fill="FFFFFF"/>
          <w:lang w:val="en-US" w:eastAsia="zh-CN"/>
        </w:rPr>
        <w:t>2021-2025</w:t>
      </w:r>
      <w:r>
        <w:rPr>
          <w:rFonts w:hint="eastAsia" w:ascii="Times New Roman" w:hAnsi="Times New Roman" w:eastAsia="仿宋_GB2312" w:cs="仿宋_GB2312"/>
          <w:b w:val="0"/>
          <w:bCs w:val="0"/>
          <w:sz w:val="32"/>
          <w:szCs w:val="32"/>
          <w:shd w:val="clear" w:color="auto" w:fill="FFFFFF"/>
        </w:rPr>
        <w:t>年</w:t>
      </w:r>
      <w:r>
        <w:rPr>
          <w:rFonts w:hint="eastAsia" w:cs="仿宋_GB2312"/>
          <w:b w:val="0"/>
          <w:bCs w:val="0"/>
          <w:sz w:val="32"/>
          <w:szCs w:val="32"/>
          <w:shd w:val="clear" w:color="auto" w:fill="FFFFFF"/>
          <w:lang w:eastAsia="zh-CN"/>
        </w:rPr>
        <w:t>年</w:t>
      </w:r>
      <w:r>
        <w:rPr>
          <w:rFonts w:hint="eastAsia" w:ascii="Times New Roman" w:hAnsi="Times New Roman" w:eastAsia="仿宋_GB2312" w:cs="仿宋_GB2312"/>
          <w:b w:val="0"/>
          <w:bCs w:val="0"/>
          <w:sz w:val="32"/>
          <w:szCs w:val="32"/>
          <w:shd w:val="clear" w:color="auto" w:fill="FFFFFF"/>
        </w:rPr>
        <w:t>度考核表或考核文件等。</w:t>
      </w:r>
    </w:p>
    <w:p w14:paraId="07B5C764">
      <w:pPr>
        <w:keepNext w:val="0"/>
        <w:keepLines w:val="0"/>
        <w:pageBreakBefore w:val="0"/>
        <w:widowControl w:val="0"/>
        <w:kinsoku/>
        <w:wordWrap/>
        <w:overflowPunct/>
        <w:topLinePunct w:val="0"/>
        <w:autoSpaceDE w:val="0"/>
        <w:autoSpaceDN w:val="0"/>
        <w:bidi w:val="0"/>
        <w:adjustRightInd/>
        <w:snapToGrid/>
        <w:spacing w:line="480" w:lineRule="exact"/>
        <w:ind w:firstLine="626"/>
        <w:textAlignment w:val="auto"/>
        <w:rPr>
          <w:rFonts w:hint="eastAsia" w:ascii="黑体" w:hAnsi="黑体" w:eastAsia="黑体" w:cs="Times New Roman"/>
          <w:bCs/>
          <w:color w:val="000000"/>
          <w:sz w:val="32"/>
          <w:szCs w:val="32"/>
          <w:lang w:val="zh-CN"/>
        </w:rPr>
      </w:pPr>
      <w:r>
        <w:rPr>
          <w:rFonts w:hint="eastAsia" w:ascii="黑体" w:hAnsi="黑体" w:eastAsia="黑体" w:cs="Times New Roman"/>
          <w:bCs/>
          <w:color w:val="000000"/>
          <w:sz w:val="32"/>
          <w:szCs w:val="32"/>
          <w:lang w:val="zh-CN"/>
        </w:rPr>
        <w:t>四、单位上传材料</w:t>
      </w:r>
    </w:p>
    <w:p w14:paraId="2F45C4E7">
      <w:pPr>
        <w:keepNext w:val="0"/>
        <w:keepLines w:val="0"/>
        <w:pageBreakBefore w:val="0"/>
        <w:widowControl w:val="0"/>
        <w:kinsoku/>
        <w:wordWrap/>
        <w:overflowPunct/>
        <w:topLinePunct w:val="0"/>
        <w:bidi w:val="0"/>
        <w:adjustRightInd/>
        <w:snapToGrid/>
        <w:spacing w:line="480" w:lineRule="exact"/>
        <w:ind w:firstLine="643" w:firstLineChars="200"/>
        <w:textAlignment w:val="auto"/>
        <w:rPr>
          <w:rFonts w:ascii="Times New Roman" w:hAnsi="Times New Roman" w:eastAsia="仿宋_GB2312" w:cs="Times New Roman"/>
          <w:color w:val="000000"/>
          <w:sz w:val="32"/>
          <w:szCs w:val="32"/>
        </w:rPr>
      </w:pPr>
      <w:r>
        <w:rPr>
          <w:rFonts w:hint="eastAsia" w:ascii="Times New Roman" w:hAnsi="Times New Roman" w:eastAsia="楷体_GB2312" w:cs="楷体_GB2312"/>
          <w:b/>
          <w:bCs/>
          <w:kern w:val="2"/>
          <w:sz w:val="32"/>
          <w:szCs w:val="32"/>
          <w:shd w:val="clear" w:color="auto" w:fill="FFFFFF"/>
          <w:lang w:val="en-US" w:eastAsia="zh-CN" w:bidi="ar-SA"/>
        </w:rPr>
        <w:t>（一）</w:t>
      </w:r>
      <w:r>
        <w:rPr>
          <w:rFonts w:hint="eastAsia" w:ascii="Times New Roman" w:hAnsi="Times New Roman" w:eastAsia="楷体_GB2312" w:cs="楷体_GB2312"/>
          <w:b/>
          <w:bCs/>
          <w:kern w:val="2"/>
          <w:sz w:val="32"/>
          <w:szCs w:val="32"/>
          <w:shd w:val="clear" w:color="auto" w:fill="FFFFFF"/>
          <w:lang w:val="zh-CN" w:eastAsia="zh-CN" w:bidi="ar-SA"/>
        </w:rPr>
        <w:t>公示证明：</w:t>
      </w:r>
      <w:r>
        <w:rPr>
          <w:rFonts w:ascii="Times New Roman" w:hAnsi="Times New Roman" w:eastAsia="仿宋_GB2312" w:cs="Times New Roman"/>
          <w:color w:val="000000"/>
          <w:sz w:val="32"/>
          <w:szCs w:val="32"/>
          <w:lang w:val="zh-CN"/>
        </w:rPr>
        <w:t>由单位登录系统</w:t>
      </w:r>
      <w:r>
        <w:rPr>
          <w:rFonts w:hint="eastAsia" w:ascii="Times New Roman" w:hAnsi="Times New Roman" w:eastAsia="仿宋_GB2312" w:cs="Times New Roman"/>
          <w:color w:val="000000"/>
          <w:sz w:val="32"/>
          <w:szCs w:val="32"/>
          <w:lang w:val="zh-CN"/>
        </w:rPr>
        <w:t>后，在审核申报人员“公示证明”处</w:t>
      </w:r>
      <w:r>
        <w:rPr>
          <w:rFonts w:ascii="Times New Roman" w:hAnsi="Times New Roman" w:eastAsia="仿宋_GB2312" w:cs="Times New Roman"/>
          <w:color w:val="000000"/>
          <w:sz w:val="32"/>
          <w:szCs w:val="32"/>
          <w:lang w:val="zh-CN"/>
        </w:rPr>
        <w:t>上传</w:t>
      </w:r>
      <w:r>
        <w:rPr>
          <w:rFonts w:hint="eastAsia" w:ascii="Times New Roman" w:hAnsi="Times New Roman" w:eastAsia="仿宋_GB2312" w:cs="Times New Roman"/>
          <w:color w:val="000000"/>
          <w:sz w:val="32"/>
          <w:szCs w:val="32"/>
          <w:lang w:val="zh-CN"/>
        </w:rPr>
        <w:t>，（请用统一的公示证明模板，公示证明</w:t>
      </w:r>
      <w:r>
        <w:rPr>
          <w:rFonts w:hint="eastAsia" w:eastAsia="仿宋_GB2312" w:cs="Times New Roman"/>
          <w:color w:val="000000"/>
          <w:sz w:val="32"/>
          <w:szCs w:val="32"/>
          <w:lang w:val="zh-CN"/>
        </w:rPr>
        <w:t>结果</w:t>
      </w:r>
      <w:r>
        <w:rPr>
          <w:rFonts w:hint="eastAsia" w:ascii="Times New Roman" w:hAnsi="Times New Roman" w:eastAsia="仿宋_GB2312" w:cs="Times New Roman"/>
          <w:color w:val="000000"/>
          <w:sz w:val="32"/>
          <w:szCs w:val="32"/>
          <w:lang w:val="zh-CN"/>
        </w:rPr>
        <w:t>须</w:t>
      </w:r>
      <w:r>
        <w:rPr>
          <w:rFonts w:hint="eastAsia" w:ascii="Times New Roman" w:hAnsi="Times New Roman" w:eastAsia="仿宋_GB2312" w:cs="Times New Roman"/>
          <w:b/>
          <w:bCs/>
          <w:color w:val="auto"/>
          <w:sz w:val="32"/>
          <w:szCs w:val="32"/>
          <w:lang w:val="zh-CN"/>
        </w:rPr>
        <w:t>一人一证明</w:t>
      </w:r>
      <w:r>
        <w:rPr>
          <w:rFonts w:hint="eastAsia" w:ascii="Times New Roman" w:hAnsi="Times New Roman" w:eastAsia="仿宋_GB2312" w:cs="Times New Roman"/>
          <w:color w:val="000000"/>
          <w:sz w:val="32"/>
          <w:szCs w:val="32"/>
          <w:lang w:val="zh-CN"/>
        </w:rPr>
        <w:t>，公示</w:t>
      </w:r>
      <w:r>
        <w:rPr>
          <w:rFonts w:hint="eastAsia" w:eastAsia="仿宋_GB2312" w:cs="Times New Roman"/>
          <w:color w:val="000000"/>
          <w:sz w:val="32"/>
          <w:szCs w:val="32"/>
          <w:lang w:val="zh-CN"/>
        </w:rPr>
        <w:t>期不少于</w:t>
      </w:r>
      <w:r>
        <w:rPr>
          <w:rFonts w:hint="eastAsia" w:ascii="Times New Roman" w:hAnsi="Times New Roman" w:eastAsia="仿宋_GB2312" w:cs="Times New Roman"/>
          <w:color w:val="000000"/>
          <w:sz w:val="32"/>
          <w:szCs w:val="32"/>
          <w:lang w:val="zh-CN"/>
        </w:rPr>
        <w:t>5个工作日</w:t>
      </w:r>
      <w:r>
        <w:rPr>
          <w:rFonts w:hint="eastAsia" w:eastAsia="仿宋_GB2312" w:cs="Times New Roman"/>
          <w:color w:val="000000"/>
          <w:sz w:val="32"/>
          <w:szCs w:val="32"/>
          <w:lang w:val="zh-CN"/>
        </w:rPr>
        <w:t>，</w:t>
      </w:r>
      <w:r>
        <w:rPr>
          <w:rFonts w:hint="eastAsia" w:ascii="Times New Roman" w:hAnsi="Times New Roman" w:eastAsia="仿宋_GB2312" w:cs="Times New Roman"/>
          <w:color w:val="000000"/>
          <w:sz w:val="32"/>
          <w:szCs w:val="32"/>
          <w:lang w:val="zh-CN"/>
        </w:rPr>
        <w:t>不含法定公休和节假日）。</w:t>
      </w:r>
    </w:p>
    <w:p w14:paraId="7C37167C">
      <w:pPr>
        <w:keepNext w:val="0"/>
        <w:keepLines w:val="0"/>
        <w:pageBreakBefore w:val="0"/>
        <w:widowControl w:val="0"/>
        <w:kinsoku/>
        <w:wordWrap/>
        <w:overflowPunct/>
        <w:topLinePunct w:val="0"/>
        <w:bidi w:val="0"/>
        <w:adjustRightInd/>
        <w:snapToGrid/>
        <w:spacing w:line="480" w:lineRule="exact"/>
        <w:ind w:firstLine="643" w:firstLineChars="200"/>
        <w:textAlignment w:val="auto"/>
        <w:rPr>
          <w:rFonts w:hint="eastAsia"/>
          <w:sz w:val="32"/>
          <w:szCs w:val="32"/>
        </w:rPr>
      </w:pPr>
      <w:r>
        <w:rPr>
          <w:rFonts w:hint="eastAsia" w:ascii="Times New Roman" w:hAnsi="Times New Roman" w:eastAsia="楷体_GB2312" w:cs="楷体_GB2312"/>
          <w:b/>
          <w:bCs/>
          <w:kern w:val="2"/>
          <w:sz w:val="32"/>
          <w:szCs w:val="32"/>
          <w:shd w:val="clear" w:color="auto" w:fill="FFFFFF"/>
          <w:lang w:val="en-US" w:eastAsia="zh-CN" w:bidi="ar-SA"/>
        </w:rPr>
        <w:t>（二）空岗</w:t>
      </w:r>
      <w:r>
        <w:rPr>
          <w:rFonts w:hint="eastAsia" w:ascii="Times New Roman" w:hAnsi="Times New Roman" w:eastAsia="楷体_GB2312" w:cs="楷体_GB2312"/>
          <w:b/>
          <w:bCs/>
          <w:kern w:val="2"/>
          <w:sz w:val="32"/>
          <w:szCs w:val="32"/>
          <w:shd w:val="clear" w:color="auto" w:fill="FFFFFF"/>
          <w:lang w:val="zh-CN" w:eastAsia="zh-CN" w:bidi="ar-SA"/>
        </w:rPr>
        <w:t>证明：</w:t>
      </w:r>
      <w:r>
        <w:rPr>
          <w:rFonts w:ascii="Times New Roman" w:hAnsi="Times New Roman" w:eastAsia="仿宋_GB2312" w:cs="Times New Roman"/>
          <w:color w:val="000000"/>
          <w:sz w:val="32"/>
          <w:szCs w:val="32"/>
          <w:lang w:val="zh-CN"/>
        </w:rPr>
        <w:t>由单位登录系统</w:t>
      </w:r>
      <w:r>
        <w:rPr>
          <w:rFonts w:hint="eastAsia" w:ascii="Times New Roman" w:hAnsi="Times New Roman" w:eastAsia="仿宋_GB2312" w:cs="Times New Roman"/>
          <w:color w:val="000000"/>
          <w:sz w:val="32"/>
          <w:szCs w:val="32"/>
          <w:lang w:val="zh-CN"/>
        </w:rPr>
        <w:t>后，在</w:t>
      </w:r>
      <w:r>
        <w:rPr>
          <w:rFonts w:hint="eastAsia" w:ascii="Times New Roman" w:hAnsi="Times New Roman" w:eastAsia="仿宋_GB2312" w:cs="Times New Roman"/>
          <w:color w:val="000000"/>
          <w:sz w:val="32"/>
          <w:szCs w:val="32"/>
          <w:lang w:val="en-US" w:eastAsia="zh-CN"/>
        </w:rPr>
        <w:t>相应位置上传</w:t>
      </w:r>
      <w:r>
        <w:rPr>
          <w:rFonts w:hint="eastAsia" w:ascii="Times New Roman" w:hAnsi="Times New Roman" w:eastAsia="仿宋_GB2312" w:cs="Times New Roman"/>
          <w:color w:val="000000"/>
          <w:sz w:val="32"/>
          <w:szCs w:val="32"/>
          <w:lang w:val="zh-CN"/>
        </w:rPr>
        <w:t>“</w:t>
      </w:r>
      <w:r>
        <w:rPr>
          <w:rFonts w:hint="eastAsia" w:ascii="Times New Roman" w:hAnsi="Times New Roman" w:eastAsia="仿宋_GB2312" w:cs="Times New Roman"/>
          <w:color w:val="000000"/>
          <w:sz w:val="32"/>
          <w:szCs w:val="32"/>
          <w:lang w:val="en-US" w:eastAsia="zh-CN"/>
        </w:rPr>
        <w:t>空岗</w:t>
      </w:r>
      <w:r>
        <w:rPr>
          <w:rFonts w:hint="eastAsia" w:ascii="Times New Roman" w:hAnsi="Times New Roman" w:eastAsia="仿宋_GB2312" w:cs="Times New Roman"/>
          <w:color w:val="000000"/>
          <w:sz w:val="32"/>
          <w:szCs w:val="32"/>
          <w:lang w:val="zh-CN"/>
        </w:rPr>
        <w:t>证明”，证明须</w:t>
      </w:r>
      <w:r>
        <w:rPr>
          <w:rFonts w:hint="eastAsia" w:ascii="Times New Roman" w:hAnsi="Times New Roman" w:eastAsia="仿宋_GB2312" w:cs="Times New Roman"/>
          <w:b/>
          <w:bCs/>
          <w:color w:val="auto"/>
          <w:sz w:val="32"/>
          <w:szCs w:val="32"/>
          <w:lang w:val="zh-CN"/>
        </w:rPr>
        <w:t>一</w:t>
      </w:r>
      <w:r>
        <w:rPr>
          <w:rFonts w:hint="eastAsia" w:ascii="Times New Roman" w:hAnsi="Times New Roman" w:eastAsia="仿宋_GB2312" w:cs="Times New Roman"/>
          <w:b/>
          <w:bCs/>
          <w:color w:val="auto"/>
          <w:sz w:val="32"/>
          <w:szCs w:val="32"/>
          <w:lang w:val="en-US" w:eastAsia="zh-CN"/>
        </w:rPr>
        <w:t>岗</w:t>
      </w:r>
      <w:r>
        <w:rPr>
          <w:rFonts w:hint="eastAsia" w:ascii="Times New Roman" w:hAnsi="Times New Roman" w:eastAsia="仿宋_GB2312" w:cs="Times New Roman"/>
          <w:b/>
          <w:bCs/>
          <w:color w:val="auto"/>
          <w:sz w:val="32"/>
          <w:szCs w:val="32"/>
          <w:lang w:val="zh-CN"/>
        </w:rPr>
        <w:t>一证明</w:t>
      </w:r>
      <w:r>
        <w:rPr>
          <w:rFonts w:hint="eastAsia" w:ascii="Times New Roman" w:hAnsi="Times New Roman" w:eastAsia="仿宋_GB2312" w:cs="Times New Roman"/>
          <w:color w:val="000000"/>
          <w:sz w:val="32"/>
          <w:szCs w:val="32"/>
          <w:lang w:val="zh-CN"/>
        </w:rPr>
        <w:t>，</w:t>
      </w:r>
      <w:r>
        <w:rPr>
          <w:rFonts w:hint="eastAsia" w:ascii="Times New Roman" w:hAnsi="Times New Roman" w:eastAsia="仿宋_GB2312" w:cs="Times New Roman"/>
          <w:color w:val="000000"/>
          <w:sz w:val="32"/>
          <w:szCs w:val="32"/>
          <w:lang w:val="en-US" w:eastAsia="zh-CN"/>
        </w:rPr>
        <w:t>不得一个岗位多个证明</w:t>
      </w:r>
      <w:r>
        <w:rPr>
          <w:rFonts w:hint="eastAsia" w:ascii="Times New Roman" w:hAnsi="Times New Roman" w:eastAsia="仿宋_GB2312" w:cs="Times New Roman"/>
          <w:color w:val="000000"/>
          <w:sz w:val="32"/>
          <w:szCs w:val="32"/>
          <w:lang w:val="zh-CN"/>
        </w:rPr>
        <w:t>。</w:t>
      </w:r>
    </w:p>
    <w:sectPr>
      <w:headerReference r:id="rId3" w:type="default"/>
      <w:footerReference r:id="rId4" w:type="default"/>
      <w:pgSz w:w="11905" w:h="16838"/>
      <w:pgMar w:top="1871" w:right="1644" w:bottom="1247" w:left="1644" w:header="851" w:footer="992" w:gutter="0"/>
      <w:pgBorders>
        <w:top w:val="none" w:sz="0" w:space="0"/>
        <w:left w:val="none" w:sz="0" w:space="0"/>
        <w:bottom w:val="none" w:sz="0" w:space="0"/>
        <w:right w:val="none" w:sz="0" w:space="0"/>
      </w:pgBorders>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6A4C54-07AD-42AF-86A9-49BFF0BB1E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622A9C3E-F3EC-40C2-9E53-BCD09D7BC6E9}"/>
  </w:font>
  <w:font w:name="方正小标宋简体">
    <w:panose1 w:val="03000509000000000000"/>
    <w:charset w:val="86"/>
    <w:family w:val="auto"/>
    <w:pitch w:val="default"/>
    <w:sig w:usb0="00000001" w:usb1="080E0000" w:usb2="00000000" w:usb3="00000000" w:csb0="00040000" w:csb1="00000000"/>
    <w:embedRegular r:id="rId3" w:fontKey="{E34ABAD3-DE17-41F0-ACB2-87E7A5CA887E}"/>
  </w:font>
  <w:font w:name="仿宋">
    <w:panose1 w:val="02010609060101010101"/>
    <w:charset w:val="86"/>
    <w:family w:val="auto"/>
    <w:pitch w:val="default"/>
    <w:sig w:usb0="800002BF" w:usb1="38CF7CFA" w:usb2="00000016" w:usb3="00000000" w:csb0="00040001" w:csb1="00000000"/>
    <w:embedRegular r:id="rId4" w:fontKey="{D96D84BF-C99E-4D8D-9AA6-3EC33A0BC66B}"/>
  </w:font>
  <w:font w:name="楷体_GB2312">
    <w:panose1 w:val="02010609030101010101"/>
    <w:charset w:val="86"/>
    <w:family w:val="auto"/>
    <w:pitch w:val="default"/>
    <w:sig w:usb0="00000001" w:usb1="080E0000" w:usb2="00000000" w:usb3="00000000" w:csb0="00040000" w:csb1="00000000"/>
    <w:embedRegular r:id="rId5" w:fontKey="{619A438E-2F0A-48CB-BDFF-49012311824F}"/>
  </w:font>
  <w:font w:name="方正小标宋_GBK">
    <w:panose1 w:val="03000509000000000000"/>
    <w:charset w:val="86"/>
    <w:family w:val="script"/>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B144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7503A09">
                          <w:pPr>
                            <w:pStyle w:val="4"/>
                            <w:rPr>
                              <w:rFonts w:hint="eastAsia" w:ascii="宋体" w:hAnsi="宋体" w:eastAsia="宋体" w:cs="宋体"/>
                              <w:sz w:val="21"/>
                              <w:szCs w:val="21"/>
                            </w:rPr>
                          </w:pPr>
                          <w:r>
                            <w:rPr>
                              <w:rFonts w:hint="eastAsia" w:ascii="宋体" w:hAnsi="宋体" w:cs="宋体"/>
                              <w:sz w:val="21"/>
                              <w:szCs w:val="21"/>
                            </w:rPr>
                            <w:t xml:space="preserve">— </w:t>
                          </w: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hint="eastAsia" w:ascii="宋体" w:hAnsi="宋体" w:cs="宋体"/>
                              <w:sz w:val="21"/>
                              <w:szCs w:val="21"/>
                            </w:rPr>
                            <w:t>32</w:t>
                          </w:r>
                          <w:r>
                            <w:rPr>
                              <w:rFonts w:hint="eastAsia" w:ascii="宋体" w:hAnsi="宋体" w:cs="宋体"/>
                              <w:sz w:val="21"/>
                              <w:szCs w:val="21"/>
                            </w:rPr>
                            <w:fldChar w:fldCharType="end"/>
                          </w:r>
                          <w:r>
                            <w:rPr>
                              <w:rFonts w:hint="eastAsia" w:ascii="宋体" w:hAnsi="宋体" w:cs="宋体"/>
                              <w:sz w:val="21"/>
                              <w:szCs w:val="21"/>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VVpd0QEAAKIDAAAOAAAAAAAAAAEAIAAAAB8BAABk&#10;cnMvZTJvRG9jLnhtbFBLBQYAAAAABgAGAFkBAABiBQAAAAA=&#10;">
              <v:fill on="f" focussize="0,0"/>
              <v:stroke on="f" weight="0.5pt"/>
              <v:imagedata o:title=""/>
              <o:lock v:ext="edit" aspectratio="f"/>
              <v:textbox inset="0mm,0mm,0mm,0mm" style="mso-fit-shape-to-text:t;">
                <w:txbxContent>
                  <w:p w14:paraId="17503A09">
                    <w:pPr>
                      <w:pStyle w:val="4"/>
                      <w:rPr>
                        <w:rFonts w:hint="eastAsia" w:ascii="宋体" w:hAnsi="宋体" w:eastAsia="宋体" w:cs="宋体"/>
                        <w:sz w:val="21"/>
                        <w:szCs w:val="21"/>
                      </w:rPr>
                    </w:pPr>
                    <w:r>
                      <w:rPr>
                        <w:rFonts w:hint="eastAsia" w:ascii="宋体" w:hAnsi="宋体" w:cs="宋体"/>
                        <w:sz w:val="21"/>
                        <w:szCs w:val="21"/>
                      </w:rPr>
                      <w:t xml:space="preserve">— </w:t>
                    </w: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hint="eastAsia" w:ascii="宋体" w:hAnsi="宋体" w:cs="宋体"/>
                        <w:sz w:val="21"/>
                        <w:szCs w:val="21"/>
                      </w:rPr>
                      <w:t>32</w:t>
                    </w:r>
                    <w:r>
                      <w:rPr>
                        <w:rFonts w:hint="eastAsia" w:ascii="宋体" w:hAnsi="宋体" w:cs="宋体"/>
                        <w:sz w:val="21"/>
                        <w:szCs w:val="21"/>
                      </w:rPr>
                      <w:fldChar w:fldCharType="end"/>
                    </w:r>
                    <w:r>
                      <w:rPr>
                        <w:rFonts w:hint="eastAsia" w:ascii="宋体" w:hAnsi="宋体" w:cs="宋体"/>
                        <w:sz w:val="21"/>
                        <w:szCs w:val="21"/>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0526E">
    <w:pPr>
      <w:pStyle w:val="5"/>
      <w:pBdr>
        <w:bottom w:val="none" w:color="auto" w:sz="0" w:space="0"/>
      </w:pBdr>
      <w:jc w:val="both"/>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6439B0"/>
    <w:rsid w:val="00BF0E19"/>
    <w:rsid w:val="00C50B26"/>
    <w:rsid w:val="01121891"/>
    <w:rsid w:val="01F33470"/>
    <w:rsid w:val="023D293E"/>
    <w:rsid w:val="0334789D"/>
    <w:rsid w:val="037D38ED"/>
    <w:rsid w:val="03CA19AE"/>
    <w:rsid w:val="04E56C83"/>
    <w:rsid w:val="0842480A"/>
    <w:rsid w:val="08D315E7"/>
    <w:rsid w:val="0B333027"/>
    <w:rsid w:val="0B7849E6"/>
    <w:rsid w:val="0BD7795F"/>
    <w:rsid w:val="0E4A09D7"/>
    <w:rsid w:val="0FF54858"/>
    <w:rsid w:val="10637A13"/>
    <w:rsid w:val="10EA699E"/>
    <w:rsid w:val="11B81681"/>
    <w:rsid w:val="134C0C32"/>
    <w:rsid w:val="161B48EC"/>
    <w:rsid w:val="17E54197"/>
    <w:rsid w:val="19BD06AC"/>
    <w:rsid w:val="1A0C4C78"/>
    <w:rsid w:val="1B4346C9"/>
    <w:rsid w:val="1CBD494F"/>
    <w:rsid w:val="1CF739BD"/>
    <w:rsid w:val="1D8965DF"/>
    <w:rsid w:val="1ED25EA8"/>
    <w:rsid w:val="208C08C0"/>
    <w:rsid w:val="220B1CB9"/>
    <w:rsid w:val="22AA7723"/>
    <w:rsid w:val="24F961A2"/>
    <w:rsid w:val="27CC5A46"/>
    <w:rsid w:val="28AF7842"/>
    <w:rsid w:val="28CF44CD"/>
    <w:rsid w:val="29160943"/>
    <w:rsid w:val="293164A9"/>
    <w:rsid w:val="2940049A"/>
    <w:rsid w:val="2A127D67"/>
    <w:rsid w:val="2A85336B"/>
    <w:rsid w:val="2AF7636C"/>
    <w:rsid w:val="31876ED9"/>
    <w:rsid w:val="32990C99"/>
    <w:rsid w:val="34615900"/>
    <w:rsid w:val="34880F47"/>
    <w:rsid w:val="36F668C1"/>
    <w:rsid w:val="37B30825"/>
    <w:rsid w:val="37BB3D96"/>
    <w:rsid w:val="3B9D22AA"/>
    <w:rsid w:val="3C1001A0"/>
    <w:rsid w:val="3D363C36"/>
    <w:rsid w:val="3E0C2BE9"/>
    <w:rsid w:val="3EAE039F"/>
    <w:rsid w:val="40004FD0"/>
    <w:rsid w:val="431E31A2"/>
    <w:rsid w:val="444015A2"/>
    <w:rsid w:val="468123C6"/>
    <w:rsid w:val="4998010E"/>
    <w:rsid w:val="4B6439B0"/>
    <w:rsid w:val="4DB32B93"/>
    <w:rsid w:val="4E1D3A41"/>
    <w:rsid w:val="4F6603AB"/>
    <w:rsid w:val="4F6A4986"/>
    <w:rsid w:val="4FB541B4"/>
    <w:rsid w:val="508807F5"/>
    <w:rsid w:val="51BC2F71"/>
    <w:rsid w:val="52846D9A"/>
    <w:rsid w:val="53877FA0"/>
    <w:rsid w:val="53A72D40"/>
    <w:rsid w:val="53D8145C"/>
    <w:rsid w:val="54495810"/>
    <w:rsid w:val="553625CD"/>
    <w:rsid w:val="5963595B"/>
    <w:rsid w:val="5A4B6B1B"/>
    <w:rsid w:val="5F16521D"/>
    <w:rsid w:val="5F1D47FE"/>
    <w:rsid w:val="5F526256"/>
    <w:rsid w:val="6071416B"/>
    <w:rsid w:val="629A2B7E"/>
    <w:rsid w:val="658B0713"/>
    <w:rsid w:val="65DF6369"/>
    <w:rsid w:val="671B7875"/>
    <w:rsid w:val="678C0773"/>
    <w:rsid w:val="68C301C4"/>
    <w:rsid w:val="69362744"/>
    <w:rsid w:val="6CC10EBE"/>
    <w:rsid w:val="6D192AA9"/>
    <w:rsid w:val="6E13574A"/>
    <w:rsid w:val="6EFA2466"/>
    <w:rsid w:val="6F667AFB"/>
    <w:rsid w:val="77CA50CB"/>
    <w:rsid w:val="78F91FE2"/>
    <w:rsid w:val="7A0F58CD"/>
    <w:rsid w:val="7D0562FB"/>
    <w:rsid w:val="7E0A520A"/>
    <w:rsid w:val="7EAD7EB2"/>
    <w:rsid w:val="7EF742CC"/>
    <w:rsid w:val="7F343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wordWrap w:val="0"/>
      <w:spacing w:before="0" w:after="160" w:line="240" w:lineRule="auto"/>
      <w:ind w:left="0"/>
      <w:jc w:val="both"/>
      <w:outlineLvl w:val="1"/>
    </w:pPr>
    <w:rPr>
      <w:sz w:val="21"/>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djustRightInd w:val="0"/>
      <w:snapToGrid w:val="0"/>
      <w:spacing w:beforeLines="0" w:afterLines="0" w:line="560" w:lineRule="exact"/>
      <w:ind w:firstLine="420" w:firstLineChars="200"/>
      <w:jc w:val="both"/>
    </w:pPr>
    <w:rPr>
      <w:rFonts w:hint="default" w:ascii="Times New Roman" w:hAnsi="Times New Roman" w:eastAsia="仿宋_GB2312" w:cs="Times New Roman"/>
      <w:kern w:val="2"/>
      <w:sz w:val="32"/>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4471</Words>
  <Characters>4717</Characters>
  <Lines>0</Lines>
  <Paragraphs>0</Paragraphs>
  <TotalTime>28</TotalTime>
  <ScaleCrop>false</ScaleCrop>
  <LinksUpToDate>false</LinksUpToDate>
  <CharactersWithSpaces>5201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2025-07-03T03:08:00Z</dcterms:created>
  <dc:creator>Administrator</dc:creator>
  <cp:lastModifiedBy>王玲</cp:lastModifiedBy>
  <dcterms:modified xsi:type="dcterms:W3CDTF">2026-03-30T08:25:53Z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eyJoZGlkIjoiZGFiYTQ4Mjk5NDkzOTgxMmZlN2I4MDZiOGQ1YmNmNmMiLCJ1c2VySWQiOiIzNTU0MDQxMDEifQ==</vt:lpwstr>
  </property>
  <property fmtid="{D5CDD505-2E9C-101B-9397-08002B2CF9AE}" pid="4" name="ICV">
    <vt:lpwstr>B66641EA95184535A56A3FFAE673CD1E_13</vt:lpwstr>
  </property>
</Properties>
</file>